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北京市门头沟区卫生健康委员会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2022年,本单位积极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落实《政府信息公开条例》，切实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强化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了组织领导，建立健全了工作制度，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全面加强了教育培训，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严格落实了岗位责任，做到了分工明确，责任到人，扎实推进工作，使公开工作逐步实现了规范化、制度化、目录化和日常化。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加强平台建设，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专人负责平台维护。积极参加政府信息公开培训3次。全年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主动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公开信息195条；畅通渠道，收到政府信息公开申请3件，已依法答复；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未发生与政府信息公开有关的行政复议案件、行政诉讼案件以及有关的举报。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开展“政务开放日”活动1次，为区内少年宫、科技馆、影剧院、图书馆、博物馆、各镇街综合执法队、控烟志愿服务队志愿者及各医疗机构、物业公司、网吧、KTV、宾馆、饭店、写字楼讲解了烟草危害、控烟策略、无烟法规及执法等内容，并就北京市戒烟服务体系进行了介绍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8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现行有效件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  <w:bCs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 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（二）部分公开</w:t>
            </w:r>
            <w:r>
              <w:rPr>
                <w:rFonts w:hint="default" w:ascii="楷体" w:hAnsi="楷体" w:eastAsia="楷体" w:cs="楷体"/>
                <w:kern w:val="0"/>
                <w:sz w:val="20"/>
                <w:szCs w:val="20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 w:firstLine="200" w:firstLineChars="10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right="0" w:rightChars="0" w:firstLine="200" w:firstLineChars="10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tbl>
      <w:tblPr>
        <w:tblStyle w:val="8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default"/>
                <w:lang w:val="en-US"/>
              </w:rPr>
            </w:pPr>
            <w:r>
              <w:rPr>
                <w:rFonts w:hint="default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 </w:t>
            </w: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color w:val="auto"/>
          <w:sz w:val="32"/>
          <w:szCs w:val="32"/>
          <w:lang w:val="zh-CN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本单位公开工作取得一定的成绩，但还存在一些问题：对政府信息公开工作的认识需要进一步提高，主动公开的政府信息的针对性还不够强，公开的范围有待进一步扩大。</w:t>
      </w:r>
      <w:r>
        <w:rPr>
          <w:rFonts w:hint="eastAsia" w:ascii="仿宋_GB2312" w:hAnsi="仿宋" w:eastAsia="仿宋_GB2312"/>
          <w:color w:val="auto"/>
          <w:sz w:val="32"/>
          <w:szCs w:val="32"/>
          <w:lang w:val="zh-CN" w:eastAsia="zh-CN"/>
        </w:rPr>
        <w:t>下一步，将继续主动接受区政务服务局的指导，不断丰富公开内容，进一步提高服务水平和工作效率。全面推进政府信息公开工作。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根据《政府信息公开信息处理费管理办法》(国办函〔2020〕109号)，2022年度本单位收取信息处理费情况为：发出收费通知的件数为0件，总金额为0元，实际收取的总金额为0元。</w:t>
      </w:r>
    </w:p>
    <w:p>
      <w:pPr>
        <w:pStyle w:val="4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" w:eastAsia="仿宋_GB2312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　　北京市门头沟区人民政府网站网址为http://www.bjmtg.gov.cn/，如需了解更多政府信息，请登录查询。</w:t>
      </w:r>
    </w:p>
    <w:bookmarkEnd w:id="0"/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0626E8-7E9E-427D-9E73-4763635905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89030FB-DA66-4CED-89A9-D7B86BE69A6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94AA7CD-8C13-4E87-828E-1F1325B02C1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624821E4-002A-4116-BE61-1CDF8F0519E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A098814-DBFA-494F-971C-18FEA53CE7C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B6F1573B-6B2C-4F89-8E7A-C7D77C58646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E41BD3B0-1DA6-423E-85FE-AC7F49EE676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39544E"/>
    <w:rsid w:val="077646DF"/>
    <w:rsid w:val="12EB65A5"/>
    <w:rsid w:val="17371930"/>
    <w:rsid w:val="174D5C54"/>
    <w:rsid w:val="1D5D6E24"/>
    <w:rsid w:val="21AD09D2"/>
    <w:rsid w:val="25871C98"/>
    <w:rsid w:val="2AE61FB8"/>
    <w:rsid w:val="2E1B49FC"/>
    <w:rsid w:val="2EEE1E6F"/>
    <w:rsid w:val="3330627F"/>
    <w:rsid w:val="342D07AB"/>
    <w:rsid w:val="37643766"/>
    <w:rsid w:val="3DFD8DDF"/>
    <w:rsid w:val="3FE87C3B"/>
    <w:rsid w:val="46322CD4"/>
    <w:rsid w:val="60BC260E"/>
    <w:rsid w:val="61723263"/>
    <w:rsid w:val="643F20FC"/>
    <w:rsid w:val="677FB0C5"/>
    <w:rsid w:val="76E6F82D"/>
    <w:rsid w:val="799B2C4A"/>
    <w:rsid w:val="ACFF94A5"/>
    <w:rsid w:val="BF7B6AD6"/>
    <w:rsid w:val="DFBBEF10"/>
    <w:rsid w:val="FF7F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1568</Words>
  <Characters>1633</Characters>
  <Lines>0</Lines>
  <Paragraphs>0</Paragraphs>
  <TotalTime>3</TotalTime>
  <ScaleCrop>false</ScaleCrop>
  <LinksUpToDate>false</LinksUpToDate>
  <CharactersWithSpaces>1682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2022-12-29T20:05:00Z</dcterms:created>
  <dc:creator>MRX</dc:creator>
  <cp:lastModifiedBy>slw</cp:lastModifiedBy>
  <dcterms:modified xsi:type="dcterms:W3CDTF">2023-01-12T09:46:40Z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3E6B29C143A74ED89306403289D87EEA</vt:lpwstr>
  </property>
</Properties>
</file>