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北京市门头沟区信访办公室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58" w:firstLineChars="196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区信访办</w:t>
      </w:r>
      <w:r>
        <w:rPr>
          <w:rFonts w:hint="eastAsia" w:ascii="仿宋_GB2312" w:eastAsia="仿宋_GB2312"/>
          <w:iCs/>
          <w:color w:val="000000"/>
          <w:sz w:val="32"/>
          <w:szCs w:val="32"/>
        </w:rPr>
        <w:t>本着“实事求是、公开透明”的原则，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认真执行《政府信息公开条例》和政务公开有关工作要求，</w:t>
      </w:r>
      <w:r>
        <w:rPr>
          <w:rFonts w:hint="eastAsia" w:ascii="仿宋_GB2312" w:eastAsia="仿宋_GB2312"/>
          <w:iCs/>
          <w:color w:val="000000"/>
          <w:sz w:val="32"/>
          <w:szCs w:val="32"/>
        </w:rPr>
        <w:t>把政府信息公开与我办各项工作联系起来，积极开展政府信息公开工作，自觉接受广大群众监督。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（一）主动公开情况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根据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规定，凡涉及公民、法人或者其他组织切身利益的，需要社会公众广泛知晓或者参与的重要信息，均按照要求主动公开。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政府网站主动公开政府信息数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37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（二）依申请公开办理情况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本单位申请总数为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件。</w:t>
      </w:r>
    </w:p>
    <w:p>
      <w:pPr>
        <w:widowControl/>
        <w:spacing w:line="560" w:lineRule="exact"/>
        <w:ind w:firstLine="672" w:firstLineChars="200"/>
        <w:jc w:val="left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（三）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政府信息管理和监督保障情况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27" w:firstLineChars="196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仿宋_GB2312" w:eastAsia="仿宋_GB2312"/>
          <w:iCs/>
          <w:color w:val="000000"/>
          <w:sz w:val="32"/>
          <w:szCs w:val="32"/>
        </w:rPr>
        <w:t>制定工作制度，完善组织领导，办主要领导亲自抓，主管领导具体抓，并指定专人负责信息公开工作的具体落实。信息公开材料由科室负责人、主管领导、主要领导层层审核把关，并结合我办实际，经常性地做好修正、增补信息工作，进一步规范了信息公开工作流程。20</w:t>
      </w:r>
      <w:r>
        <w:rPr>
          <w:rFonts w:hint="eastAsia" w:ascii="仿宋_GB2312" w:eastAsia="仿宋_GB2312"/>
          <w:iCs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iCs/>
          <w:color w:val="000000"/>
          <w:sz w:val="32"/>
          <w:szCs w:val="32"/>
        </w:rPr>
        <w:t>年本办政府信息公开工作运行正常，政府信息公开咨询、申请以及答复工作均能顺利开展。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政府信息公开平台建设、教育培训情况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认真学习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提高对政府信息公开重要性的认识，熟练掌握政府信息公开各项规范及要求。各科室政策、法规、工作动态及时通过平台对外公布。除积极参加上级职能部门举办的专题培训外，利用科务会等集中学习时间，对信息公开专、兼职人员进行经常性培训，进一步提高信息公开的能力和水平。</w:t>
      </w:r>
    </w:p>
    <w:p>
      <w:pPr>
        <w:pStyle w:val="2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  <w:t>五、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  <w:bookmarkStart w:id="0" w:name="#top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，我办严格按照区级职能部门工作部署，参照《北京市2022年政务公开工作要点》要求顺利开展工作，政府信息公开工作中存在的主要问题表现在：从事信息公开工作人员能力明显不足。为此，在以后的工作中将从以下方面加以改进：一是：积极参加市、区等上级部门举办的专题培训，提升业务能力。二是：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纳入年度理论学习计划，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定期对负责信息公开科室人员进行经常性的培训，进一步提高信息公开专、兼职人员的能力和水平。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根据《政府信息公开信息处理费管理办法》(国办函〔2020〕109号)，2022年度门头沟区信访办收取信息处理费情况为：发出收费通知的件数为0件，总金额为0元，实际收取的总金额为0元。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atLeas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1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</w:p>
    <w:bookmarkEnd w:id="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D73392-4DB2-4A94-981B-06079DFB0A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48395FB-6F44-4892-B253-090E0A76762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3BE3606-0AEF-4C9F-AD26-DC9258EBDF1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47F9E3D0-0D39-4349-BC64-2A88FAE6140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1F1A6BA-02C5-4CBE-BF14-3BA14DE21C4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E1D730F-4A1F-4F24-9519-A5E53CA66FB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12EB65A5"/>
    <w:rsid w:val="17371930"/>
    <w:rsid w:val="174D5C54"/>
    <w:rsid w:val="1D5D6E24"/>
    <w:rsid w:val="21AD09D2"/>
    <w:rsid w:val="25871C98"/>
    <w:rsid w:val="2B23252A"/>
    <w:rsid w:val="2E1B49FC"/>
    <w:rsid w:val="2EEE1E6F"/>
    <w:rsid w:val="3330627F"/>
    <w:rsid w:val="37643766"/>
    <w:rsid w:val="37FD16FA"/>
    <w:rsid w:val="46322CD4"/>
    <w:rsid w:val="60BC260E"/>
    <w:rsid w:val="61723263"/>
    <w:rsid w:val="643F20FC"/>
    <w:rsid w:val="77F55EC8"/>
    <w:rsid w:val="7B2E44FF"/>
    <w:rsid w:val="ADFF2DD1"/>
    <w:rsid w:val="FEEFA919"/>
    <w:rsid w:val="FF4BC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1728</Words>
  <Characters>1794</Characters>
  <Lines>0</Lines>
  <Paragraphs>0</Paragraphs>
  <TotalTime>3</TotalTime>
  <ScaleCrop>false</ScaleCrop>
  <LinksUpToDate>false</LinksUpToDate>
  <CharactersWithSpaces>1978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2022-12-30T04:05:00Z</dcterms:created>
  <dc:creator>MRX</dc:creator>
  <cp:lastModifiedBy>slw</cp:lastModifiedBy>
  <dcterms:modified xsi:type="dcterms:W3CDTF">2023-01-06T08:06:53Z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E1398854916FAFB0E085B3636D5AC5CA</vt:lpwstr>
  </property>
</Properties>
</file>