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A500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  <w:t>附件</w:t>
      </w:r>
    </w:p>
    <w:p w14:paraId="5072ABCB">
      <w:pPr>
        <w:keepNext w:val="0"/>
        <w:keepLines w:val="0"/>
        <w:pageBreakBefore w:val="0"/>
        <w:overflowPunct/>
        <w:topLinePunct w:val="0"/>
        <w:bidi w:val="0"/>
        <w:spacing w:line="610" w:lineRule="exact"/>
        <w:jc w:val="center"/>
        <w:outlineLvl w:val="9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lang w:val="en-US" w:eastAsia="zh-CN"/>
        </w:rPr>
        <w:t>门头沟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lang w:val="en-US" w:eastAsia="zh-CN"/>
        </w:rPr>
        <w:t>区2025年度中央财政衔接推进乡村振兴补助资金分配结果</w:t>
      </w:r>
    </w:p>
    <w:p w14:paraId="6141982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50" w:line="560" w:lineRule="exact"/>
        <w:ind w:left="0" w:leftChars="0" w:right="0" w:rightChars="0" w:firstLine="0" w:firstLineChars="0"/>
        <w:jc w:val="center"/>
        <w:textAlignment w:val="baseline"/>
        <w:outlineLvl w:val="9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en-US" w:bidi="ar-SA"/>
        </w:rPr>
        <w:t>填报单位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zh-CN" w:bidi="ar-SA"/>
        </w:rPr>
        <w:t>（公章）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en-US" w:bidi="ar-SA"/>
        </w:rPr>
        <w:t>：门头沟区农业农村局              联系电话：</w:t>
      </w:r>
      <w:r>
        <w:rPr>
          <w:rFonts w:hint="eastAsia" w:ascii="Times New Roman" w:hAnsi="Times New Roman" w:eastAsia="宋体" w:cs="Times New Roman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010-60861088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en-US" w:bidi="ar-SA"/>
        </w:rPr>
        <w:t xml:space="preserve">  </w:t>
      </w:r>
      <w:r>
        <w:rPr>
          <w:rFonts w:hint="eastAsia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zh-CN" w:bidi="ar-SA"/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en-US" w:bidi="ar-SA"/>
        </w:rPr>
        <w:t xml:space="preserve">   填报日期：</w:t>
      </w:r>
      <w:r>
        <w:rPr>
          <w:rFonts w:hint="eastAsia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zh-CN" w:bidi="ar-SA"/>
        </w:rPr>
        <w:t>2025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zh-CN" w:bidi="ar-SA"/>
        </w:rPr>
        <w:t>年</w:t>
      </w:r>
      <w:r>
        <w:rPr>
          <w:rFonts w:hint="eastAsia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zh-CN" w:bidi="ar-SA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zh-CN" w:bidi="ar-SA"/>
        </w:rPr>
        <w:t>月</w:t>
      </w:r>
      <w:r>
        <w:rPr>
          <w:rFonts w:hint="eastAsia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zh-CN" w:bidi="ar-SA"/>
        </w:rPr>
        <w:t>16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snapToGrid w:val="0"/>
          <w:color w:val="auto"/>
          <w:kern w:val="0"/>
          <w:sz w:val="24"/>
          <w:szCs w:val="24"/>
          <w:lang w:val="en-US" w:eastAsia="zh-CN" w:bidi="ar-SA"/>
        </w:rPr>
        <w:t>日</w:t>
      </w:r>
    </w:p>
    <w:tbl>
      <w:tblPr>
        <w:tblStyle w:val="5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"/>
        <w:gridCol w:w="1799"/>
        <w:gridCol w:w="532"/>
        <w:gridCol w:w="595"/>
        <w:gridCol w:w="1087"/>
        <w:gridCol w:w="7342"/>
        <w:gridCol w:w="813"/>
        <w:gridCol w:w="889"/>
        <w:gridCol w:w="584"/>
      </w:tblGrid>
      <w:tr w14:paraId="159EE3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2A8B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064E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10E8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项目建设地点</w:t>
            </w:r>
          </w:p>
        </w:tc>
        <w:tc>
          <w:tcPr>
            <w:tcW w:w="10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10FE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分配资金（万元）</w:t>
            </w:r>
          </w:p>
        </w:tc>
        <w:tc>
          <w:tcPr>
            <w:tcW w:w="73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F2F3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项目建设内容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B525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项目预算总投资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49F5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资金来源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万元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 w14:paraId="65CD16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1AFF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4E17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370E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乡镇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541E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村</w:t>
            </w:r>
          </w:p>
        </w:tc>
        <w:tc>
          <w:tcPr>
            <w:tcW w:w="10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24DD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3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70BB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901A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E015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>中央财政衔接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资金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8A22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其他资金</w:t>
            </w:r>
          </w:p>
        </w:tc>
      </w:tr>
      <w:tr w14:paraId="1EE615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D37D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77A2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门头沟区潭柘寺镇王坡村休闲农业园区建设项目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A403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9677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王坡村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2C7C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7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3C53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对村集体所有的一处闲置果园进行改造提升。该果园面积约50亩，改造完成后将用于出租经营 ，通过市场化运作，充分挖掘资产潜力，实现村集体增收。项目的建设内容主要包括；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1、设施升级，购置拖拉机、旋耕机等农机设备，实现果园机械化管护。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2、科技赋能，配套滴灌系统、防鸟防虫网等设施，构建节水高效生产体系。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3、农旅融合，建设移动茅草棚、售卖车及公厕，完善采摘、休憩、销售功能。安装围栏划分园区界限，提升安全防护与景观协调性。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EAEE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30万元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125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381B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56FA6C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610A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980E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门头沟区妙峰山镇桃园村村舍茶棚提升改造项目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26A1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1277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桃园村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C6AE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7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4940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对村集体所有的一处闲置房屋进行改造提升。该房屋面积约120平方米，改造完成后将用于出租经营 ，通过市场化运作，充分挖掘资产潜力，实现村集体增收。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 空间布局优化：拆除原房屋内部不必要的隔断，规划为开放的休闲区与商品售卖区，开阔的空间可容纳更多游客休憩。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 基础设施升级：全面更新水电线路，确保用水用电安全稳定，满足驿站运营需求。屋顶做防水保温处理，安装节能照明设备，既提升舒适度，又践行绿色发展理念。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 装饰风格打造：外观保留乡村传统建筑风貌，采用木质门窗、灰色瓦片，与周边自然环境相融。内部装饰融入骑行文化与本地民俗元素，墙面悬挂骑行地图、老照片，摆放手工编织篮等，营造独特氛围。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4. 功能分区完善：休闲区配备舒适桌椅，售卖区陈列特色农产品与手工艺品，还设置了专门的咖啡茶水制作区，为游客提供优质服务。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5.服务设施创新：计划在茶棚附近增设骑行修理站点，为骑行爱好者解决旅途中的后顾之忧，进一步完善服务链条，提升游客体验。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391F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30万元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084B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67FF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5F5717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8210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5A9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门头沟区王平镇东石古岩村休闲农业接待设施提升项目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F9B9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王平镇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237B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东石古岩村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4E68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7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31EC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对东石古岩村集体的一处闲置房屋进行改造提升，房屋占地面积约200平方米，改造完成后将用于出租经营，用于休闲农业接待设施，实现村集体增收。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项目主要改造房屋基础设施，包括屋顶拆除及修复280平方米，墙面修复330平方米，更换门窗55平方米，改水电218平方米,保障水电使用安全，房屋主体结构稳定。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853A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30万元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0870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4731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2C832C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CBD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1E16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门头沟区雁翅镇苇子水村中央财政衔接补助资金项目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F6B4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雁翅镇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F2F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苇子水村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4610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7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F2AD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对苇子水村加工厂进行改造提升。1.房屋内部结构改造；2.上下水、电路改造；3.院落、墙体改造；4.增加产学研所需办公桌椅、展示柜等物品；5.电子显示屏、电脑、直播设备等基地用设备；6.地面平整提升；7.购买灭菌等加工设备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5F86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30万元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8C32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EEE0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 w14:paraId="4BB6E2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1C41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DDD2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门头沟区斋堂镇青龙涧村农产品加工及科普基地项目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1FD5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斋堂镇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44E0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青龙涧村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6DB9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7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6945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1、建设规模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总面积约270平米，包括包材库、成品库、外包装车间、灭菌车间、更衣室、预处理车间、化验室、配电室等房间。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2、项目建设内容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拆除工程：拆除原房屋屋顶，部分墙壁等约270平方米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钢结构及屋面工程：包括方钢8.47约吨、彩钢板及卷材防水329.6约平方米、混凝土基础约11套。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装饰工程：包括砌墙体、墙面抹灰、找平、铝扣板吊顶、混凝土地面、门、窗等约1826.1平方米。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水电工程：包括电路改造270平方米及面板、灯具64套。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外墙工程：包括外墙抹灰、涂料等约150平方米。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82EA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33万元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C72A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B65D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</w:tr>
    </w:tbl>
    <w:p w14:paraId="6BDCA0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outlineLvl w:val="9"/>
        <w:rPr>
          <w:rFonts w:hint="eastAsia" w:ascii="宋体" w:hAnsi="宋体" w:eastAsia="宋体" w:cs="宋体"/>
          <w:i w:val="0"/>
          <w:iCs w:val="0"/>
          <w:color w:val="000000"/>
          <w:kern w:val="0"/>
          <w:sz w:val="18"/>
          <w:szCs w:val="18"/>
          <w:highlight w:val="none"/>
          <w:u w:val="none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宋体-简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873848"/>
    <w:rsid w:val="09873848"/>
    <w:rsid w:val="65841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3">
    <w:name w:val="Body Text"/>
    <w:basedOn w:val="1"/>
    <w:semiHidden/>
    <w:qFormat/>
    <w:uiPriority w:val="0"/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character" w:customStyle="1" w:styleId="7">
    <w:name w:val="font2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1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">
    <w:name w:val="font31"/>
    <w:basedOn w:val="6"/>
    <w:qFormat/>
    <w:uiPriority w:val="0"/>
    <w:rPr>
      <w:rFonts w:ascii="宋体-简" w:hAnsi="宋体-简" w:eastAsia="宋体-简" w:cs="宋体-简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1113</Words>
  <Characters>1167</Characters>
  <Lines>0</Lines>
  <Paragraphs>0</Paragraphs>
  <TotalTime>12</TotalTime>
  <ScaleCrop>false</ScaleCrop>
  <LinksUpToDate>false</LinksUpToDate>
  <CharactersWithSpaces>1196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2025-05-15T08:50:00Z</dcterms:created>
  <dc:creator>WPS_1667968751</dc:creator>
  <cp:lastModifiedBy>WPS_1667968751</cp:lastModifiedBy>
  <dcterms:modified xsi:type="dcterms:W3CDTF">2025-05-15T10:29:11Z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59C16E06FCE14956A3660B6514AFFA73_11</vt:lpwstr>
  </property>
  <property fmtid="{D5CDD505-2E9C-101B-9397-08002B2CF9AE}" pid="4" name="KSOTemplateDocerSaveRecord">
    <vt:lpwstr>eyJoZGlkIjoiZTE1NmE0MzI4Y2NhMjZlZWU3ODE2YzJiZTk0OWM2YWYiLCJ1c2VySWQiOiIxNDM4MjYwNDQ0In0=</vt:lpwstr>
  </property>
</Properties>
</file>