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07D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</w:pPr>
      <w:r>
        <w:rPr>
          <w:rFonts w:hint="eastAsia" w:ascii="Helvetica" w:hAnsi="Helvetica" w:cs="Helvetica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2025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年度斋堂镇双随机抽查事项清单</w:t>
      </w:r>
    </w:p>
    <w:tbl>
      <w:tblPr>
        <w:tblStyle w:val="3"/>
        <w:tblW w:w="149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518"/>
        <w:gridCol w:w="2204"/>
        <w:gridCol w:w="1359"/>
        <w:gridCol w:w="1369"/>
        <w:gridCol w:w="993"/>
        <w:gridCol w:w="931"/>
        <w:gridCol w:w="1227"/>
        <w:gridCol w:w="1582"/>
        <w:gridCol w:w="1309"/>
        <w:gridCol w:w="967"/>
      </w:tblGrid>
      <w:tr w14:paraId="00D60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CD0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E8C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F82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39D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FFC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453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914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07E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969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3B8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24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抽查事项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A8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抽查依据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C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24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抽查基数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62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抽查比例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抽查周期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CA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抽查方式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99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抽查主体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51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实施日期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A9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是否属于双随机事项</w:t>
            </w:r>
          </w:p>
        </w:tc>
      </w:tr>
      <w:tr w14:paraId="1A683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E4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停车管理方面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C3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1.机动车停车场是否符合管理规定及影响机动车停车秩序行为抽查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2D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《北京市机动车停车管理办法》、《无证无照经营查处办法》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EA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EE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当期机动车停车场管理台帐数量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4E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F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每季度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8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按机动车停车场管理台账随机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8C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北京市门头沟区斋堂镇人民政府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7D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年全年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1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19E6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0A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园林绿化管理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和景区周边环境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5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古树名木保护抽查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0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《北京市古树名木保护管理条例》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7A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古树名木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0D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当期古树名木管理台账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27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≥12%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A6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每年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F7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按古树名木管理台账随机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0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北京市门头沟区斋堂镇人民政府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DA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年全年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76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9161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E17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B4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无导游证从事导游活动抽查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《中华人民共和国旅游法》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9B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37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当期旅游景区台帐数量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8E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≥12%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D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每年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0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按景区管理台账随机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9D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北京市门头沟区斋堂镇人民政府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C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年全年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C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2834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A7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5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工程施工现场是否符合管理规定抽查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3D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《中华人民共和国大气污染防治法》、《北京市大气污染防治条例》、《北京市建设工程施工现场管理办法》、《北京市市容环境卫生条例》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F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37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当期工地台账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2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55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0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按照工地台账随机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AF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北京市门头沟区斋堂镇人民政府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F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年全年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9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6794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市容环境卫生方面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49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市容环境卫生责任制落实情况抽查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《北京市市容环境卫生条例》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39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机关、企事业单位、社会团体及个体工商户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94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当期门前三包管理台账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EC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每季度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2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按门前三包管理台账随机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6C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北京市门头沟区斋堂镇人民政府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90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年全年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E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84F8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B8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公用事业管理方面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B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2.供热单位安全管理抽查（不包括个人室内影响供暖行为抽查）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D8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《北京市供热采暖管理办法》、《北京市民用建筑节能管理办法》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7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供热单位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66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当期供热单位管理台账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A5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D9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采暖季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A5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按照市政管理部门供热单位管理台账随机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76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北京市门头沟区斋堂镇人民政府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B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年全年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F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57C0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2C86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7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</w:t>
            </w:r>
            <w:r>
              <w:rPr>
                <w:rStyle w:val="7"/>
                <w:rFonts w:hAnsi="宋体"/>
                <w:lang w:val="en-US" w:eastAsia="zh-CN" w:bidi="ar"/>
              </w:rPr>
              <w:t>.燃气使用单位安全管理行为抽查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F2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《城镇燃气管理条例》、《北京市燃气管理条例》、《北京市消防条例》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AC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燃气使用单位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73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当期燃气使用单位管理台账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90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00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每季度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EA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按燃气使用单位基础台账随机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D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北京市门头沟区斋堂镇人民政府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DE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年全年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2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bookmarkStart w:id="0" w:name="_GoBack"/>
            <w:bookmarkEnd w:id="0"/>
          </w:p>
        </w:tc>
      </w:tr>
    </w:tbl>
    <w:p w14:paraId="5D044E9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FjMmZmMjkwNmFjMjhkYzEwMDc5OGI2MDIyZDZmNDgifQ=="/>
  </w:docVars>
  <w:rsids>
    <w:rsidRoot w:val="00467FA9"/>
    <w:rsid w:val="000E5061"/>
    <w:rsid w:val="00157C83"/>
    <w:rsid w:val="00181045"/>
    <w:rsid w:val="001B388F"/>
    <w:rsid w:val="00303E9D"/>
    <w:rsid w:val="004159D5"/>
    <w:rsid w:val="00467FA9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34161FB"/>
    <w:rsid w:val="0B24594A"/>
    <w:rsid w:val="13AA1EBC"/>
    <w:rsid w:val="18A33FA5"/>
    <w:rsid w:val="25124CDA"/>
    <w:rsid w:val="27A41402"/>
    <w:rsid w:val="283C2D13"/>
    <w:rsid w:val="2EB83906"/>
    <w:rsid w:val="33017008"/>
    <w:rsid w:val="34170843"/>
    <w:rsid w:val="38C502F9"/>
    <w:rsid w:val="38D076EB"/>
    <w:rsid w:val="4782250C"/>
    <w:rsid w:val="49F748C0"/>
    <w:rsid w:val="507C3982"/>
    <w:rsid w:val="5A7C4453"/>
    <w:rsid w:val="5DCB52E3"/>
    <w:rsid w:val="69AA5BE6"/>
    <w:rsid w:val="69B374BB"/>
    <w:rsid w:val="797F25C6"/>
    <w:rsid w:val="7ADC0BFE"/>
    <w:rsid w:val="7B434EA3"/>
    <w:rsid w:val="7F5A4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31"/>
    <w:basedOn w:val="4"/>
    <w:qFormat/>
    <w:uiPriority w:val="0"/>
    <w:rPr>
      <w:rFonts w:hint="default" w:ascii="仿宋_GB2312" w:eastAsia="仿宋_GB2312" w:cs="仿宋_GB2312"/>
      <w:color w:val="0D0D0D"/>
      <w:sz w:val="24"/>
      <w:szCs w:val="24"/>
      <w:u w:val="none"/>
    </w:rPr>
  </w:style>
  <w:style w:type="character" w:customStyle="1" w:styleId="7">
    <w:name w:val="font4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780</Words>
  <Characters>828</Characters>
  <Lines>10</Lines>
  <Paragraphs>2</Paragraphs>
  <TotalTime>14</TotalTime>
  <ScaleCrop>false</ScaleCrop>
  <LinksUpToDate>false</LinksUpToDate>
  <CharactersWithSpaces>828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2020-09-29T05:01:00Z</dcterms:created>
  <dc:creator>pc</dc:creator>
  <cp:lastModifiedBy>向钱看向厚赚</cp:lastModifiedBy>
  <dcterms:modified xsi:type="dcterms:W3CDTF">2025-07-15T03:33:19Z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AB34A14C7F7440C6B52D513140766BE8</vt:lpwstr>
  </property>
  <property fmtid="{D5CDD505-2E9C-101B-9397-08002B2CF9AE}" pid="4" name="KSOTemplateDocerSaveRecord">
    <vt:lpwstr>eyJoZGlkIjoiN2EyNGVlY2RiM2Y0YjRhNGY4MzE1ODRjNGRkMDg0NDAiLCJ1c2VySWQiOiI0MzI2OTE2MzcifQ==</vt:lpwstr>
  </property>
</Properties>
</file>