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60" w:lineRule="exact"/>
        <w:jc w:val="center"/>
        <w:rPr>
          <w:rFonts w:ascii="仿宋_GB2312" w:hAnsi="仿宋_GB2312" w:eastAsia="仿宋_GB2312" w:cs="仿宋_GB2312"/>
          <w:b/>
          <w:bCs/>
          <w:sz w:val="44"/>
          <w:szCs w:val="44"/>
        </w:rPr>
      </w:pPr>
      <w:r>
        <w:rPr>
          <w:rFonts w:hint="eastAsia" w:ascii="仿宋_GB2312" w:hAnsi="仿宋_GB2312" w:eastAsia="仿宋_GB2312" w:cs="仿宋_GB2312"/>
          <w:b/>
          <w:bCs/>
          <w:sz w:val="44"/>
          <w:szCs w:val="44"/>
        </w:rPr>
        <w:t>北京市门头沟区潭柘寺镇综合行政执法队</w:t>
      </w:r>
    </w:p>
    <w:p>
      <w:pPr>
        <w:adjustRightInd w:val="0"/>
        <w:snapToGrid w:val="0"/>
        <w:spacing w:afterLines="50" w:line="660" w:lineRule="exact"/>
        <w:jc w:val="center"/>
        <w:rPr>
          <w:rFonts w:ascii="仿宋_GB2312" w:hAnsi="仿宋_GB2312" w:eastAsia="仿宋_GB2312" w:cs="仿宋_GB2312"/>
          <w:b/>
          <w:bCs/>
          <w:sz w:val="44"/>
          <w:szCs w:val="44"/>
        </w:rPr>
      </w:pPr>
      <w:r>
        <w:rPr>
          <w:rFonts w:hint="eastAsia" w:ascii="仿宋_GB2312" w:hAnsi="仿宋_GB2312" w:eastAsia="仿宋_GB2312" w:cs="仿宋_GB2312"/>
          <w:b/>
          <w:bCs/>
          <w:sz w:val="44"/>
          <w:szCs w:val="44"/>
        </w:rPr>
        <w:t>无特殊执法过程信息情况说明</w:t>
      </w:r>
    </w:p>
    <w:p>
      <w:pPr>
        <w:adjustRightInd w:val="0"/>
        <w:snapToGrid w:val="0"/>
        <w:spacing w:line="6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潭柘寺镇综合行政执法队无行政许可、行政确认、行政给付职权，202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季度截至目前无当事人申请听证，未组织行政强制；无其他依法应公示的执法过程信息。</w:t>
      </w:r>
    </w:p>
    <w:p>
      <w:pPr>
        <w:adjustRightInd w:val="0"/>
        <w:snapToGrid w:val="0"/>
        <w:spacing w:line="6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adjustRightInd w:val="0"/>
        <w:snapToGrid w:val="0"/>
        <w:spacing w:line="6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adjustRightInd w:val="0"/>
        <w:snapToGrid w:val="0"/>
        <w:spacing w:line="6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adjustRightInd w:val="0"/>
        <w:snapToGrid w:val="0"/>
        <w:spacing w:line="6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adjustRightInd w:val="0"/>
        <w:snapToGrid w:val="0"/>
        <w:spacing w:line="6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adjustRightInd w:val="0"/>
        <w:snapToGrid w:val="0"/>
        <w:spacing w:line="660" w:lineRule="exact"/>
        <w:ind w:firstLine="640" w:firstLineChars="200"/>
        <w:jc w:val="righ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潭柘寺镇政府</w:t>
      </w:r>
    </w:p>
    <w:p>
      <w:pPr>
        <w:adjustRightInd w:val="0"/>
        <w:snapToGrid w:val="0"/>
        <w:spacing w:line="660" w:lineRule="exact"/>
        <w:ind w:firstLine="640" w:firstLineChars="200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ZjYTU4ODhkNTZhOTU1MGJiMWUwNWQzM2FlYjBkM2EifQ=="/>
  </w:docVars>
  <w:rsids>
    <w:rsidRoot w:val="1E0B7349"/>
    <w:rsid w:val="000A7971"/>
    <w:rsid w:val="00547977"/>
    <w:rsid w:val="008F11A8"/>
    <w:rsid w:val="03951963"/>
    <w:rsid w:val="078504B3"/>
    <w:rsid w:val="08D94DD7"/>
    <w:rsid w:val="138A19EE"/>
    <w:rsid w:val="1BBC3D00"/>
    <w:rsid w:val="1CCB1B39"/>
    <w:rsid w:val="1E0B7349"/>
    <w:rsid w:val="1FD27856"/>
    <w:rsid w:val="2BC2668F"/>
    <w:rsid w:val="2F5C66ED"/>
    <w:rsid w:val="48722180"/>
    <w:rsid w:val="4EA73497"/>
    <w:rsid w:val="5A6101CE"/>
    <w:rsid w:val="65A45A27"/>
    <w:rsid w:val="7BF31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城管监察大队</Company>
  <Pages>1</Pages>
  <Words>114</Words>
  <Characters>120</Characters>
  <Lines>1</Lines>
  <Paragraphs>1</Paragraphs>
  <TotalTime>131</TotalTime>
  <ScaleCrop>false</ScaleCrop>
  <LinksUpToDate>false</LinksUpToDate>
  <CharactersWithSpaces>120</CharactersWithSpaces>
  <Application>WPS Office_11.8.2.11473_F1E327BC-269C-435d-A152-05C5408002CA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2021-12-17T08:03:00Z</dcterms:created>
  <dc:creator>穆静</dc:creator>
  <cp:lastModifiedBy>lenovo</cp:lastModifiedBy>
  <dcterms:modified xsi:type="dcterms:W3CDTF">2024-10-23T07:09:54Z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2052-11.8.2.11473</vt:lpwstr>
  </property>
  <property fmtid="{D5CDD505-2E9C-101B-9397-08002B2CF9AE}" pid="3" name="ICV">
    <vt:lpwstr>EC2AB7AA6742484BA97F7385B6CE9742</vt:lpwstr>
  </property>
</Properties>
</file>