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一、行政执法机构信息</w:t>
      </w:r>
    </w:p>
    <w:p>
      <w:pPr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1.执法主体</w:t>
      </w:r>
    </w:p>
    <w:p>
      <w:pPr>
        <w:ind w:firstLine="560" w:firstLineChars="200"/>
        <w:rPr>
          <w:rFonts w:hint="eastAsia" w:ascii="仿宋_GB2312" w:eastAsia="仿宋_GB2312"/>
          <w:color w:val="auto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主体名称：门头沟区档案局</w:t>
      </w: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  <w:lang w:eastAsia="zh-CN"/>
        </w:rPr>
        <w:t>（依据行政权力清单，行使行政许可、行政检查、行政处罚、其他权力）</w:t>
      </w:r>
    </w:p>
    <w:p>
      <w:pPr>
        <w:ind w:firstLine="560" w:firstLineChars="200"/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主体性质：行政机关</w:t>
      </w:r>
    </w:p>
    <w:p>
      <w:pPr>
        <w:ind w:firstLine="560" w:firstLineChars="200"/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主体级别：区级</w:t>
      </w:r>
    </w:p>
    <w:p>
      <w:pPr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2.机构职能（行政执法方面）</w:t>
      </w:r>
    </w:p>
    <w:p>
      <w:pPr>
        <w:ind w:firstLine="560" w:firstLineChars="200"/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负责本行政区域内的档案工作，对本行政区域内机关、团体、企</w:t>
      </w:r>
      <w:bookmarkStart w:id="0" w:name="_GoBack"/>
      <w:bookmarkEnd w:id="0"/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业事业单位和其他组织的档案工作实行监督和指导。</w:t>
      </w:r>
    </w:p>
    <w:p>
      <w:pPr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3.办公地点</w:t>
      </w:r>
    </w:p>
    <w:p>
      <w:pPr>
        <w:ind w:firstLine="560" w:firstLineChars="200"/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门头沟区新桥大街36号</w:t>
      </w:r>
    </w:p>
    <w:p>
      <w:pPr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4.办公时间</w:t>
      </w:r>
    </w:p>
    <w:p>
      <w:pPr>
        <w:ind w:firstLine="560" w:firstLineChars="200"/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工作日上午9:00-11:30，下午1:30-6:00</w:t>
      </w:r>
    </w:p>
    <w:p>
      <w:pPr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5.通信地址</w:t>
      </w:r>
    </w:p>
    <w:p>
      <w:pPr>
        <w:ind w:firstLine="560" w:firstLineChars="200"/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北京市门头沟区新桥大街36号</w:t>
      </w:r>
    </w:p>
    <w:p>
      <w:pPr>
        <w:ind w:firstLine="560" w:firstLineChars="200"/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邮政编码102300</w:t>
      </w:r>
    </w:p>
    <w:p>
      <w:pPr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6.咨询电话</w:t>
      </w:r>
    </w:p>
    <w:p>
      <w:pPr>
        <w:ind w:firstLine="560" w:firstLineChars="200"/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(010)60800471</w:t>
      </w:r>
    </w:p>
    <w:p>
      <w:pPr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7.监督电话</w:t>
      </w:r>
    </w:p>
    <w:p>
      <w:pPr>
        <w:ind w:firstLine="560" w:firstLineChars="200"/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(010)69843509</w:t>
      </w:r>
    </w:p>
    <w:p>
      <w:pPr>
        <w:rPr>
          <w:rFonts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8.行政复议受理机关：北京市门头沟区人民政府，现场接待地址：门头沟区增产路7-4号，门头沟人民政府行政复议办案大厅，邮编：102300。</w:t>
      </w:r>
    </w:p>
    <w:p>
      <w:pP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9.行政诉讼受理法院：北京市门头沟区人民法院，地址：门头沟区滨河路</w:t>
      </w:r>
      <w:r>
        <w:rPr>
          <w:rFonts w:hint="eastAsia" w:ascii="MS Mincho" w:hAnsi="MS Mincho" w:eastAsia="MS Mincho" w:cs="MS Mincho"/>
          <w:color w:val="auto"/>
          <w:sz w:val="28"/>
          <w:szCs w:val="28"/>
          <w:shd w:val="clear" w:color="auto" w:fill="FFFFFF"/>
        </w:rPr>
        <w:t> </w:t>
      </w: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74号，邮编：102300。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7A78"/>
    <w:rsid w:val="000A1C5D"/>
    <w:rsid w:val="000C67CF"/>
    <w:rsid w:val="00101570"/>
    <w:rsid w:val="001841C7"/>
    <w:rsid w:val="0029456F"/>
    <w:rsid w:val="002F2D92"/>
    <w:rsid w:val="00332EF1"/>
    <w:rsid w:val="003A0F2D"/>
    <w:rsid w:val="003B4456"/>
    <w:rsid w:val="0040523D"/>
    <w:rsid w:val="0043568C"/>
    <w:rsid w:val="00473FBD"/>
    <w:rsid w:val="004F22B2"/>
    <w:rsid w:val="005A1ADB"/>
    <w:rsid w:val="005B433E"/>
    <w:rsid w:val="006B090B"/>
    <w:rsid w:val="006F2200"/>
    <w:rsid w:val="0075694A"/>
    <w:rsid w:val="007E08E6"/>
    <w:rsid w:val="007F7A78"/>
    <w:rsid w:val="00887675"/>
    <w:rsid w:val="008A1B0E"/>
    <w:rsid w:val="0090221A"/>
    <w:rsid w:val="009326D6"/>
    <w:rsid w:val="00967420"/>
    <w:rsid w:val="009959DF"/>
    <w:rsid w:val="009A0527"/>
    <w:rsid w:val="009D122C"/>
    <w:rsid w:val="00A128FD"/>
    <w:rsid w:val="00A34EC0"/>
    <w:rsid w:val="00B24DE7"/>
    <w:rsid w:val="00B642E9"/>
    <w:rsid w:val="00BB6C95"/>
    <w:rsid w:val="00BC2C73"/>
    <w:rsid w:val="00BC7006"/>
    <w:rsid w:val="00BF617F"/>
    <w:rsid w:val="00CC2675"/>
    <w:rsid w:val="00CE4946"/>
    <w:rsid w:val="00CE73CE"/>
    <w:rsid w:val="00D97D48"/>
    <w:rsid w:val="00DD1E6B"/>
    <w:rsid w:val="00DD404E"/>
    <w:rsid w:val="00F07C28"/>
    <w:rsid w:val="4A3B7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9">
    <w:name w:val="text-left"/>
    <w:basedOn w:val="7"/>
    <w:uiPriority w:val="0"/>
  </w:style>
  <w:style w:type="character" w:customStyle="1" w:styleId="10">
    <w:name w:val="casemanager-operation-button-width"/>
    <w:basedOn w:val="7"/>
    <w:uiPriority w:val="0"/>
  </w:style>
  <w:style w:type="character" w:customStyle="1" w:styleId="11">
    <w:name w:val="批注框文本 Char"/>
    <w:basedOn w:val="7"/>
    <w:link w:val="2"/>
    <w:semiHidden/>
    <w:uiPriority w:val="99"/>
    <w:rPr>
      <w:kern w:val="2"/>
      <w:sz w:val="18"/>
      <w:szCs w:val="18"/>
    </w:rPr>
  </w:style>
  <w:style w:type="character" w:customStyle="1" w:styleId="12">
    <w:name w:val="页眉 Char"/>
    <w:basedOn w:val="7"/>
    <w:link w:val="4"/>
    <w:semiHidden/>
    <w:uiPriority w:val="99"/>
    <w:rPr>
      <w:kern w:val="2"/>
      <w:sz w:val="18"/>
      <w:szCs w:val="18"/>
    </w:rPr>
  </w:style>
  <w:style w:type="character" w:customStyle="1" w:styleId="13">
    <w:name w:val="页脚 Char"/>
    <w:basedOn w:val="7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305</Words>
  <Characters>375</Characters>
  <Lines>2</Lines>
  <Paragraphs>1</Paragraphs>
  <TotalTime>4</TotalTime>
  <ScaleCrop>false</ScaleCrop>
  <LinksUpToDate>false</LinksUpToDate>
  <CharactersWithSpaces>375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2021-12-15T07:25:00Z</dcterms:created>
  <dc:creator>Microsoft</dc:creator>
  <cp:lastModifiedBy>zhengwg</cp:lastModifiedBy>
  <dcterms:modified xsi:type="dcterms:W3CDTF">2025-07-14T10:08:15Z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B390A326EE884EBFA269ACF3E442FEDD</vt:lpwstr>
  </property>
</Properties>
</file>