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8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eastAsia="zh-CN"/>
        </w:rPr>
        <w:t>门头沟区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人民防空办公室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8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年度行政执法统计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eastAsia="zh-CN"/>
        </w:rPr>
        <w:t>年报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/>
        <w:ind w:left="0" w:right="0" w:firstLine="420"/>
        <w:rPr>
          <w:rStyle w:val="5"/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color="090000" w:fill="FFFFFF"/>
        </w:rPr>
      </w:pPr>
    </w:p>
    <w:p>
      <w:pPr>
        <w:pStyle w:val="3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40" w:lineRule="exact"/>
        <w:ind w:left="420" w:leftChars="0" w:right="0"/>
        <w:jc w:val="left"/>
        <w:textAlignment w:val="auto"/>
        <w:outlineLvl w:val="9"/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一、执法主体情况</w:t>
      </w:r>
    </w:p>
    <w:p>
      <w:pPr>
        <w:pStyle w:val="3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40" w:lineRule="exact"/>
        <w:ind w:left="420" w:leftChars="0" w:right="0"/>
        <w:jc w:val="left"/>
        <w:textAlignment w:val="auto"/>
        <w:outlineLvl w:val="9"/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北京市门头沟区人民防空办公室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二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、执法岗位设置及执法人员在岗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及执法力量投入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情况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eastAsia="zh-CN"/>
        </w:rPr>
        <w:t>结合职权事项和执法实际，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设置行政执法岗位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个，其中A类执法岗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个，B类执法岗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eastAsia="zh-CN"/>
        </w:rPr>
        <w:t>。执法人员在岗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5人，岗位关联率100%，A岗人员参与执法率100%。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三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、政务服务事项的办理情况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eastAsia="zh-CN"/>
        </w:rPr>
        <w:t>我办行政职权事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项共16项，其中行政许可7项，行政检查7项，行政征收1项，其他类1项。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四、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执法检查计划执行情况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eastAsia="zh-CN"/>
        </w:rPr>
        <w:t>年类共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开展行政检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查356次，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eastAsia="zh-CN"/>
        </w:rPr>
        <w:t>人均检查量较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2021年指标基本持平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五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、行政处罚案件的办理情况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本机关202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年共作出行政处罚决定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起，其中一般案件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起，简易案件0起， 处罚金额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6.7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万元。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六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、投诉、举报案件的受理和分类办理情况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eastAsia="zh-CN"/>
        </w:rPr>
        <w:t>年类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共办理各类投诉、举报案件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件。办理通过“12345”平台反馈和承办的工单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件，均已办结。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  <w:lang w:eastAsia="zh-CN"/>
        </w:rPr>
        <w:t>七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0A0000" w:fill="FFFFFF"/>
        </w:rPr>
        <w:t>、行政执法机关认为需要公示的其他情况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070000" w:fill="FFFFFF"/>
        </w:rPr>
        <w:t>无。</w:t>
      </w:r>
    </w:p>
    <w:p/>
    <w:p/>
    <w:p>
      <w:pPr>
        <w:ind w:firstLine="2560" w:firstLineChars="8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北京市门头沟区人民防空办公室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2023年1月4日</w:t>
      </w:r>
    </w:p>
    <w:sectPr>
      <w:pgSz w:w="11906" w:h="16838"/>
      <w:pgMar w:top="1157" w:right="1463" w:bottom="1157" w:left="1463" w:header="851" w:footer="992" w:gutter="0"/>
      <w:paperSrc w:first="0" w:oth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6C2D6CD9"/>
    <w:rsid w:val="06941D08"/>
    <w:rsid w:val="0C8E5856"/>
    <w:rsid w:val="373F5E60"/>
    <w:rsid w:val="60042CBC"/>
    <w:rsid w:val="67F133B6"/>
    <w:rsid w:val="6C2D6CD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区民防局</Company>
  <Pages>1</Pages>
  <Words>0</Words>
  <Characters>0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2023-01-03T03:07:00Z</dcterms:created>
  <dc:creator>经办人</dc:creator>
  <cp:lastModifiedBy>dell</cp:lastModifiedBy>
  <dcterms:modified xsi:type="dcterms:W3CDTF">2023-01-06T08:52:05Z</dcterms:modified>
  <dc:title>门头沟区人民防空办公室2022年度行政执法统计年报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