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  <w:t>行政检查流程</w:t>
      </w:r>
    </w:p>
    <w:bookmarkEnd w:id="0"/>
    <w:p>
      <w:r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5334000" cy="7840980"/>
            <wp:effectExtent l="0" t="0" r="0" b="7620"/>
            <wp:docPr id="1" name="图片 1" descr="行政检查流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行政检查流程.jp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78409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CB069A"/>
    <w:rsid w:val="32CB0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区民防局</Company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2021-01-04T05:58:00Z</dcterms:created>
  <dc:creator>经办人</dc:creator>
  <cp:lastModifiedBy>经办人</cp:lastModifiedBy>
  <dcterms:modified xsi:type="dcterms:W3CDTF">2021-01-04T06:02:30Z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