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highlight w:val="none"/>
          <w:lang w:val="en-US" w:eastAsia="zh-CN"/>
        </w:rPr>
      </w:pPr>
      <w:r>
        <w:rPr>
          <w:rFonts w:hint="eastAsia" w:ascii="方正小标宋简体" w:hAnsi="方正小标宋简体" w:eastAsia="方正小标宋简体" w:cs="方正小标宋简体"/>
          <w:sz w:val="40"/>
          <w:szCs w:val="40"/>
          <w:lang w:val="en-US" w:eastAsia="zh-CN"/>
        </w:rPr>
        <w:t>2023年门头沟区粮食和物资储备局</w:t>
      </w:r>
      <w:r>
        <w:rPr>
          <w:rFonts w:hint="eastAsia" w:ascii="方正小标宋简体" w:hAnsi="方正小标宋简体" w:eastAsia="方正小标宋简体" w:cs="方正小标宋简体"/>
          <w:sz w:val="40"/>
          <w:szCs w:val="40"/>
          <w:highlight w:val="none"/>
          <w:lang w:val="en-US" w:eastAsia="zh-CN"/>
        </w:rPr>
        <w:t>检查计划</w:t>
      </w:r>
    </w:p>
    <w:p>
      <w:pPr>
        <w:jc w:val="center"/>
        <w:rPr>
          <w:rFonts w:hint="eastAsia" w:ascii="方正小标宋简体" w:hAnsi="方正小标宋简体" w:eastAsia="方正小标宋简体" w:cs="方正小标宋简体"/>
          <w:sz w:val="40"/>
          <w:szCs w:val="40"/>
          <w:highlight w:val="none"/>
          <w:lang w:val="en-US" w:eastAsia="zh-CN"/>
        </w:rPr>
      </w:pPr>
      <w:r>
        <w:rPr>
          <w:rFonts w:hint="eastAsia" w:ascii="方正小标宋简体" w:hAnsi="方正小标宋简体" w:eastAsia="方正小标宋简体" w:cs="方正小标宋简体"/>
          <w:sz w:val="40"/>
          <w:szCs w:val="40"/>
          <w:highlight w:val="none"/>
          <w:lang w:val="en-US" w:eastAsia="zh-CN"/>
        </w:rPr>
        <w:t>（含双随机抽查计划）</w:t>
      </w:r>
    </w:p>
    <w:p>
      <w:pPr>
        <w:rPr>
          <w:rFonts w:hint="eastAsia" w:ascii="仿宋_GB2312" w:hAnsi="仿宋_GB2312" w:eastAsia="仿宋_GB2312" w:cs="仿宋_GB2312"/>
          <w:sz w:val="32"/>
          <w:szCs w:val="32"/>
          <w:highlight w:val="none"/>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为贯彻落实《北京市人民政府办公厅关于推广随机抽查规范事中事后监管工作的实施意见》</w:t>
      </w:r>
      <w:r>
        <w:rPr>
          <w:rFonts w:hint="eastAsia" w:ascii="仿宋_GB2312" w:hAnsi="仿宋_GB2312" w:eastAsia="仿宋_GB2312" w:cs="仿宋_GB2312"/>
          <w:sz w:val="32"/>
          <w:szCs w:val="32"/>
          <w:highlight w:val="none"/>
          <w:lang w:eastAsia="zh-CN"/>
        </w:rPr>
        <w:t>、《粮食流通管理条例》</w:t>
      </w:r>
      <w:r>
        <w:rPr>
          <w:rFonts w:hint="eastAsia" w:ascii="仿宋_GB2312" w:hAnsi="仿宋_GB2312" w:eastAsia="仿宋_GB2312" w:cs="仿宋_GB2312"/>
          <w:sz w:val="32"/>
          <w:szCs w:val="32"/>
          <w:highlight w:val="none"/>
        </w:rPr>
        <w:t>以及《北京市全面推行行政执法公示制度执法全过程记录制度重大执法决定法制审核制度实施方案》等有关文件精神,全面推进我局</w:t>
      </w:r>
      <w:r>
        <w:rPr>
          <w:rFonts w:hint="eastAsia" w:ascii="仿宋_GB2312" w:hAnsi="仿宋_GB2312" w:eastAsia="仿宋_GB2312" w:cs="仿宋_GB2312"/>
          <w:sz w:val="32"/>
          <w:szCs w:val="32"/>
          <w:highlight w:val="none"/>
          <w:lang w:eastAsia="zh-CN"/>
        </w:rPr>
        <w:t>日常检查及双</w:t>
      </w:r>
      <w:r>
        <w:rPr>
          <w:rFonts w:hint="eastAsia" w:ascii="仿宋_GB2312" w:hAnsi="仿宋_GB2312" w:eastAsia="仿宋_GB2312" w:cs="仿宋_GB2312"/>
          <w:sz w:val="32"/>
          <w:szCs w:val="32"/>
          <w:highlight w:val="none"/>
        </w:rPr>
        <w:t>随机抽查工作，进一步提升执法</w:t>
      </w:r>
      <w:r>
        <w:rPr>
          <w:rFonts w:hint="eastAsia" w:ascii="仿宋_GB2312" w:hAnsi="仿宋_GB2312" w:eastAsia="仿宋_GB2312" w:cs="仿宋_GB2312"/>
          <w:sz w:val="32"/>
          <w:szCs w:val="32"/>
        </w:rPr>
        <w:t>监管效能，特按以下内容进行</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原则：依法、公正、公开、规范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主体：</w:t>
      </w:r>
      <w:r>
        <w:rPr>
          <w:rFonts w:hint="eastAsia" w:ascii="仿宋_GB2312" w:hAnsi="仿宋_GB2312" w:eastAsia="仿宋_GB2312" w:cs="仿宋_GB2312"/>
          <w:sz w:val="32"/>
          <w:szCs w:val="32"/>
          <w:lang w:eastAsia="zh-CN"/>
        </w:rPr>
        <w:t>门头沟区</w:t>
      </w:r>
      <w:r>
        <w:rPr>
          <w:rFonts w:hint="eastAsia" w:ascii="仿宋_GB2312" w:hAnsi="仿宋_GB2312" w:eastAsia="仿宋_GB2312" w:cs="仿宋_GB2312"/>
          <w:sz w:val="32"/>
          <w:szCs w:val="32"/>
        </w:rPr>
        <w:t>粮食和物资储备局</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对象及基数</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我区</w:t>
      </w:r>
      <w:r>
        <w:rPr>
          <w:rFonts w:hint="eastAsia" w:ascii="仿宋_GB2312" w:hAnsi="仿宋_GB2312" w:eastAsia="仿宋_GB2312" w:cs="仿宋_GB2312"/>
          <w:sz w:val="32"/>
          <w:szCs w:val="32"/>
          <w:lang w:val="en-US" w:eastAsia="zh-CN"/>
        </w:rPr>
        <w:t>2023年度</w:t>
      </w:r>
      <w:r>
        <w:rPr>
          <w:rFonts w:hint="eastAsia" w:ascii="仿宋_GB2312" w:hAnsi="仿宋_GB2312" w:eastAsia="仿宋_GB2312" w:cs="仿宋_GB2312"/>
          <w:sz w:val="32"/>
          <w:szCs w:val="32"/>
        </w:rPr>
        <w:t>入统涉粮企业</w:t>
      </w:r>
      <w:r>
        <w:rPr>
          <w:rFonts w:hint="eastAsia" w:ascii="仿宋_GB2312" w:hAnsi="仿宋_GB2312" w:eastAsia="仿宋_GB2312" w:cs="仿宋_GB2312"/>
          <w:sz w:val="32"/>
          <w:szCs w:val="32"/>
          <w:lang w:eastAsia="zh-CN"/>
        </w:rPr>
        <w:t>及政策性粮食存储库点共</w:t>
      </w:r>
      <w:r>
        <w:rPr>
          <w:rFonts w:hint="eastAsia" w:ascii="仿宋_GB2312" w:hAnsi="仿宋_GB2312" w:eastAsia="仿宋_GB2312" w:cs="仿宋_GB2312"/>
          <w:sz w:val="32"/>
          <w:szCs w:val="32"/>
          <w:lang w:val="en-US" w:eastAsia="zh-CN"/>
        </w:rPr>
        <w:t>16家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检查类型</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日常检查：</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粮食和储备局对</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w:t>
      </w:r>
      <w:r>
        <w:rPr>
          <w:rFonts w:hint="eastAsia" w:ascii="仿宋_GB2312" w:hAnsi="仿宋_GB2312" w:eastAsia="仿宋_GB2312" w:cs="仿宋_GB2312"/>
          <w:sz w:val="32"/>
          <w:szCs w:val="32"/>
          <w:lang w:eastAsia="zh-CN"/>
        </w:rPr>
        <w:t>开展日常检查，全年实现检查对象全覆盖至少一次。对部分重点企业及库点加大检查频次。</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双随机抽查：</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粮食和储备局对抽查对象开展双随机</w:t>
      </w:r>
      <w:r>
        <w:rPr>
          <w:rFonts w:hint="eastAsia" w:ascii="仿宋_GB2312" w:hAnsi="仿宋_GB2312" w:eastAsia="仿宋_GB2312" w:cs="仿宋_GB2312"/>
          <w:sz w:val="32"/>
          <w:szCs w:val="32"/>
          <w:lang w:eastAsia="zh-CN"/>
        </w:rPr>
        <w:t>抽</w:t>
      </w:r>
      <w:r>
        <w:rPr>
          <w:rFonts w:hint="eastAsia" w:ascii="仿宋_GB2312" w:hAnsi="仿宋_GB2312" w:eastAsia="仿宋_GB2312" w:cs="仿宋_GB2312"/>
          <w:sz w:val="32"/>
          <w:szCs w:val="32"/>
        </w:rPr>
        <w:t>查。</w:t>
      </w:r>
      <w:r>
        <w:rPr>
          <w:rFonts w:hint="eastAsia" w:ascii="仿宋_GB2312" w:hAnsi="仿宋_GB2312" w:eastAsia="仿宋_GB2312" w:cs="仿宋_GB2312"/>
          <w:sz w:val="32"/>
          <w:szCs w:val="32"/>
          <w:lang w:eastAsia="zh-CN"/>
        </w:rPr>
        <w:t>全年实现检查对象全覆盖一次。</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检查项目</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检查项目见行政检查单。</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bookmarkStart w:id="0" w:name="_GoBack"/>
      <w:bookmarkEnd w:id="0"/>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结果公示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对象检查结果将在检查结束后通过</w:t>
      </w:r>
      <w:r>
        <w:rPr>
          <w:rFonts w:hint="eastAsia" w:ascii="仿宋_GB2312" w:hAnsi="仿宋_GB2312" w:eastAsia="仿宋_GB2312" w:cs="仿宋_GB2312"/>
          <w:sz w:val="32"/>
          <w:szCs w:val="32"/>
          <w:lang w:eastAsia="zh-CN"/>
        </w:rPr>
        <w:t>区政府网站进行</w:t>
      </w:r>
      <w:r>
        <w:rPr>
          <w:rFonts w:hint="eastAsia" w:ascii="仿宋_GB2312" w:hAnsi="仿宋_GB2312" w:eastAsia="仿宋_GB2312" w:cs="仿宋_GB2312"/>
          <w:sz w:val="32"/>
          <w:szCs w:val="32"/>
        </w:rPr>
        <w:t>公示。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B0A47E"/>
    <w:multiLevelType w:val="singleLevel"/>
    <w:tmpl w:val="AFB0A47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82F89"/>
    <w:rsid w:val="024C2183"/>
    <w:rsid w:val="099E5C89"/>
    <w:rsid w:val="1CB72F9E"/>
    <w:rsid w:val="21AA264C"/>
    <w:rsid w:val="23EFD293"/>
    <w:rsid w:val="2768197E"/>
    <w:rsid w:val="2D9F6AC9"/>
    <w:rsid w:val="2E082F89"/>
    <w:rsid w:val="2F404CEE"/>
    <w:rsid w:val="37A506A4"/>
    <w:rsid w:val="3A6C7FD0"/>
    <w:rsid w:val="3C734F53"/>
    <w:rsid w:val="41577EDF"/>
    <w:rsid w:val="42F670E1"/>
    <w:rsid w:val="43F74CA3"/>
    <w:rsid w:val="47A03D61"/>
    <w:rsid w:val="4848435F"/>
    <w:rsid w:val="4919252C"/>
    <w:rsid w:val="4F335FB6"/>
    <w:rsid w:val="518F13B6"/>
    <w:rsid w:val="53A37DDD"/>
    <w:rsid w:val="57FE06FA"/>
    <w:rsid w:val="5D1420EA"/>
    <w:rsid w:val="74D419F1"/>
    <w:rsid w:val="789B050F"/>
    <w:rsid w:val="78B5628D"/>
    <w:rsid w:val="7CF9B4DF"/>
    <w:rsid w:val="7D11262E"/>
    <w:rsid w:val="7DB37F1E"/>
    <w:rsid w:val="9E9FF65D"/>
    <w:rsid w:val="BDD7611B"/>
    <w:rsid w:val="DFDDE3DA"/>
    <w:rsid w:val="EE9B27A8"/>
    <w:rsid w:val="F67F0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317</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2019-11-22T18:29:00Z</dcterms:created>
  <dc:creator>胡倩</dc:creator>
  <cp:lastModifiedBy>sugon</cp:lastModifiedBy>
  <cp:lastPrinted>2022-04-04T06:46:00Z</cp:lastPrinted>
  <dcterms:modified xsi:type="dcterms:W3CDTF">2023-10-12T09:49:40Z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