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wordWrap w:val="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北京市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区住房和城乡建设委员会</w:t>
      </w:r>
    </w:p>
    <w:p>
      <w:pPr>
        <w:spacing w:line="560" w:lineRule="exact"/>
        <w:jc w:val="center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202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年度执法检查计划</w:t>
      </w:r>
    </w:p>
    <w:p>
      <w:pPr>
        <w:spacing w:line="560" w:lineRule="exact"/>
        <w:ind w:firstLine="640" w:firstLineChars="200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检查主体为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北京市</w:t>
      </w:r>
      <w:r>
        <w:rPr>
          <w:rFonts w:hint="eastAsia" w:ascii="仿宋_GB2312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住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房和城乡</w:t>
      </w:r>
      <w:r>
        <w:rPr>
          <w:rFonts w:hint="eastAsia" w:ascii="仿宋_GB2312" w:eastAsia="仿宋_GB2312"/>
          <w:sz w:val="32"/>
          <w:szCs w:val="32"/>
          <w:lang w:eastAsia="zh-CN"/>
        </w:rPr>
        <w:t>建设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委员会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检查依据为《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北京市住房租赁条例</w:t>
      </w:r>
      <w:r>
        <w:rPr>
          <w:rFonts w:hint="eastAsia" w:ascii="仿宋_GB2312" w:hAnsi="黑体" w:eastAsia="仿宋_GB2312"/>
          <w:sz w:val="32"/>
          <w:szCs w:val="32"/>
        </w:rPr>
        <w:t>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、《房地产经纪管理办法》</w:t>
      </w:r>
      <w:r>
        <w:rPr>
          <w:rFonts w:hint="eastAsia" w:ascii="仿宋_GB2312" w:hAnsi="黑体" w:eastAsia="仿宋_GB2312"/>
          <w:sz w:val="32"/>
          <w:szCs w:val="32"/>
        </w:rPr>
        <w:t>等法律法规。开展时间为202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现场抽查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三、管理对象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、</w:t>
      </w:r>
      <w:r>
        <w:rPr>
          <w:rFonts w:hint="eastAsia" w:ascii="黑体" w:hAnsi="黑体" w:eastAsia="黑体" w:cs="黑体"/>
          <w:sz w:val="32"/>
          <w:szCs w:val="32"/>
        </w:rPr>
        <w:t>基数及检查比例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年执法管理检查对象为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所有申请企业备案的房地产经纪机构及住房租赁企业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所有申请备案的</w:t>
      </w:r>
      <w:r>
        <w:rPr>
          <w:rFonts w:hint="eastAsia" w:ascii="仿宋_GB2312" w:hAnsi="黑体" w:eastAsia="仿宋_GB2312"/>
          <w:sz w:val="32"/>
          <w:szCs w:val="32"/>
        </w:rPr>
        <w:t>单位实施执法检查，检查比例为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检查项目见行政检查单</w:t>
      </w:r>
      <w:bookmarkStart w:id="0" w:name="_GoBack"/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。</w:t>
      </w:r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黑体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北京市门头沟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住房和城乡建设委员会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202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1月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884AE1"/>
    <w:multiLevelType w:val="singleLevel"/>
    <w:tmpl w:val="0F884AE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MGVjNGNhYzU0NDJmNGEwMmEyMDg1MjllZDNmYjMifQ=="/>
  </w:docVars>
  <w:rsids>
    <w:rsidRoot w:val="3CE14FA7"/>
    <w:rsid w:val="01241C94"/>
    <w:rsid w:val="08D26354"/>
    <w:rsid w:val="0DBA32AE"/>
    <w:rsid w:val="1A6E74A5"/>
    <w:rsid w:val="22DE44FA"/>
    <w:rsid w:val="37DE6855"/>
    <w:rsid w:val="3B9C1D38"/>
    <w:rsid w:val="3CE14FA7"/>
    <w:rsid w:val="3D4A5183"/>
    <w:rsid w:val="3F6362F7"/>
    <w:rsid w:val="46FF4079"/>
    <w:rsid w:val="52F56506"/>
    <w:rsid w:val="5DEB8FDC"/>
    <w:rsid w:val="5F521057"/>
    <w:rsid w:val="655671C5"/>
    <w:rsid w:val="67021C73"/>
    <w:rsid w:val="6C397371"/>
    <w:rsid w:val="7DC9F031"/>
    <w:rsid w:val="DD7F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182</Words>
  <Characters>201</Characters>
  <Lines>0</Lines>
  <Paragraphs>0</Paragraphs>
  <TotalTime>17</TotalTime>
  <ScaleCrop>false</ScaleCrop>
  <LinksUpToDate>false</LinksUpToDate>
  <CharactersWithSpaces>258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2023-02-02T15:54:00Z</dcterms:created>
  <dc:creator>user</dc:creator>
  <cp:lastModifiedBy>sugon</cp:lastModifiedBy>
  <dcterms:modified xsi:type="dcterms:W3CDTF">2024-01-22T17:00:29Z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A6DCEAD29BB548F8A4E11CB9919B4C61_12</vt:lpwstr>
  </property>
</Properties>
</file>