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1A3D" w:rsidRPr="0015313F" w:rsidRDefault="005F7E35" w:rsidP="00EE30CB">
      <w:pPr>
        <w:spacing w:line="500" w:lineRule="exact"/>
        <w:jc w:val="center"/>
        <w:rPr>
          <w:rFonts w:asciiTheme="minorEastAsia" w:hAnsiTheme="minorEastAsia"/>
          <w:b/>
          <w:sz w:val="30"/>
          <w:szCs w:val="30"/>
        </w:rPr>
      </w:pPr>
      <w:r w:rsidRPr="0015313F">
        <w:rPr>
          <w:rFonts w:asciiTheme="minorEastAsia" w:hAnsiTheme="minorEastAsia" w:hint="eastAsia"/>
          <w:b/>
          <w:sz w:val="30"/>
          <w:szCs w:val="30"/>
        </w:rPr>
        <w:t>门头沟区</w:t>
      </w:r>
      <w:r w:rsidRPr="0015313F">
        <w:rPr>
          <w:rFonts w:asciiTheme="minorEastAsia" w:hAnsiTheme="minorEastAsia"/>
          <w:b/>
          <w:sz w:val="30"/>
          <w:szCs w:val="30"/>
        </w:rPr>
        <w:t>财政局</w:t>
      </w:r>
      <w:r w:rsidR="00C92A34" w:rsidRPr="0015313F">
        <w:rPr>
          <w:rFonts w:asciiTheme="minorEastAsia" w:hAnsiTheme="minorEastAsia" w:hint="eastAsia"/>
          <w:b/>
          <w:sz w:val="30"/>
          <w:szCs w:val="30"/>
        </w:rPr>
        <w:t>202</w:t>
      </w:r>
      <w:r w:rsidR="007201D0" w:rsidRPr="0015313F">
        <w:rPr>
          <w:rFonts w:asciiTheme="minorEastAsia" w:hAnsiTheme="minorEastAsia" w:hint="eastAsia"/>
          <w:b/>
          <w:sz w:val="30"/>
          <w:szCs w:val="30"/>
        </w:rPr>
        <w:t>1</w:t>
      </w:r>
      <w:r w:rsidR="00C92A34" w:rsidRPr="0015313F">
        <w:rPr>
          <w:rFonts w:asciiTheme="minorEastAsia" w:hAnsiTheme="minorEastAsia" w:hint="eastAsia"/>
          <w:b/>
          <w:sz w:val="30"/>
          <w:szCs w:val="30"/>
        </w:rPr>
        <w:t>年</w:t>
      </w:r>
      <w:r w:rsidR="00490693" w:rsidRPr="0015313F">
        <w:rPr>
          <w:rFonts w:asciiTheme="minorEastAsia" w:hAnsiTheme="minorEastAsia" w:hint="eastAsia"/>
          <w:b/>
          <w:sz w:val="30"/>
          <w:szCs w:val="30"/>
        </w:rPr>
        <w:t>度</w:t>
      </w:r>
      <w:r w:rsidR="00C92A34" w:rsidRPr="0015313F">
        <w:rPr>
          <w:rFonts w:asciiTheme="minorEastAsia" w:hAnsiTheme="minorEastAsia" w:hint="eastAsia"/>
          <w:b/>
          <w:sz w:val="30"/>
          <w:szCs w:val="30"/>
        </w:rPr>
        <w:t>财政监督检查</w:t>
      </w:r>
      <w:r w:rsidR="00EC2E4E">
        <w:rPr>
          <w:rFonts w:asciiTheme="minorEastAsia" w:hAnsiTheme="minorEastAsia" w:hint="eastAsia"/>
          <w:b/>
          <w:sz w:val="30"/>
          <w:szCs w:val="30"/>
        </w:rPr>
        <w:t>查后公告</w:t>
      </w:r>
    </w:p>
    <w:p w:rsidR="00C540F1" w:rsidRPr="00EE30CB" w:rsidRDefault="00C540F1" w:rsidP="00EE30CB">
      <w:pPr>
        <w:spacing w:line="500" w:lineRule="exact"/>
        <w:rPr>
          <w:rFonts w:asciiTheme="minorEastAsia" w:hAnsiTheme="minorEastAsia"/>
          <w:b/>
          <w:sz w:val="24"/>
          <w:szCs w:val="24"/>
        </w:rPr>
      </w:pPr>
    </w:p>
    <w:p w:rsidR="0051666F" w:rsidRPr="00EE30CB" w:rsidRDefault="0051666F" w:rsidP="00EE30CB">
      <w:pPr>
        <w:pStyle w:val="a7"/>
        <w:spacing w:before="0" w:beforeAutospacing="0" w:after="0" w:afterAutospacing="0" w:line="500" w:lineRule="exact"/>
        <w:ind w:firstLineChars="200" w:firstLine="480"/>
        <w:jc w:val="both"/>
        <w:rPr>
          <w:rFonts w:asciiTheme="minorEastAsia" w:eastAsiaTheme="minorEastAsia" w:hAnsiTheme="minorEastAsia"/>
        </w:rPr>
      </w:pPr>
      <w:r w:rsidRPr="00EE30CB">
        <w:rPr>
          <w:rFonts w:asciiTheme="minorEastAsia" w:eastAsiaTheme="minorEastAsia" w:hAnsiTheme="minorEastAsia" w:hint="eastAsia"/>
        </w:rPr>
        <w:t>为贯彻落实市、区决策部署，切实履行财政部门会计监督职责，充分发挥财会监督服务宏观调控和财政管理、保障财税政策执行职能，依据《中华人民共和国会计法》《中华人民共和国</w:t>
      </w:r>
      <w:r w:rsidR="002728CE">
        <w:rPr>
          <w:rFonts w:asciiTheme="minorEastAsia" w:eastAsiaTheme="minorEastAsia" w:hAnsiTheme="minorEastAsia" w:hint="eastAsia"/>
        </w:rPr>
        <w:t>政府</w:t>
      </w:r>
      <w:bookmarkStart w:id="0" w:name="_GoBack"/>
      <w:bookmarkEnd w:id="0"/>
      <w:r w:rsidRPr="00EE30CB">
        <w:rPr>
          <w:rFonts w:asciiTheme="minorEastAsia" w:eastAsiaTheme="minorEastAsia" w:hAnsiTheme="minorEastAsia" w:hint="eastAsia"/>
        </w:rPr>
        <w:t>采购法》</w:t>
      </w:r>
      <w:r w:rsidR="00903A31" w:rsidRPr="00EE30CB">
        <w:rPr>
          <w:rFonts w:asciiTheme="minorEastAsia" w:eastAsiaTheme="minorEastAsia" w:hAnsiTheme="minorEastAsia" w:cs="Calibri" w:hint="eastAsia"/>
          <w:color w:val="000000" w:themeColor="text1"/>
        </w:rPr>
        <w:t>《中华人民共和国预算法》等财政领域相关法律制度，</w:t>
      </w:r>
      <w:r w:rsidRPr="00EE30CB">
        <w:rPr>
          <w:rFonts w:asciiTheme="minorEastAsia" w:eastAsiaTheme="minorEastAsia" w:hAnsiTheme="minorEastAsia" w:hint="eastAsia"/>
        </w:rPr>
        <w:t>结合日常</w:t>
      </w:r>
      <w:r w:rsidR="00196E75" w:rsidRPr="00EE30CB">
        <w:rPr>
          <w:rFonts w:asciiTheme="minorEastAsia" w:eastAsiaTheme="minorEastAsia" w:hAnsiTheme="minorEastAsia" w:hint="eastAsia"/>
        </w:rPr>
        <w:t>财政</w:t>
      </w:r>
      <w:r w:rsidRPr="00EE30CB">
        <w:rPr>
          <w:rFonts w:asciiTheme="minorEastAsia" w:eastAsiaTheme="minorEastAsia" w:hAnsiTheme="minorEastAsia" w:hint="eastAsia"/>
        </w:rPr>
        <w:t>财务</w:t>
      </w:r>
      <w:r w:rsidR="00196E75" w:rsidRPr="00EE30CB">
        <w:rPr>
          <w:rFonts w:asciiTheme="minorEastAsia" w:eastAsiaTheme="minorEastAsia" w:hAnsiTheme="minorEastAsia" w:hint="eastAsia"/>
        </w:rPr>
        <w:t>监管</w:t>
      </w:r>
      <w:r w:rsidRPr="00EE30CB">
        <w:rPr>
          <w:rFonts w:asciiTheme="minorEastAsia" w:eastAsiaTheme="minorEastAsia" w:hAnsiTheme="minorEastAsia" w:hint="eastAsia"/>
        </w:rPr>
        <w:t>工作实际情况，区财政局</w:t>
      </w:r>
      <w:r w:rsidR="008F00C2" w:rsidRPr="00EE30CB">
        <w:rPr>
          <w:rFonts w:asciiTheme="minorEastAsia" w:eastAsiaTheme="minorEastAsia" w:hAnsiTheme="minorEastAsia" w:hint="eastAsia"/>
        </w:rPr>
        <w:t>对区交通局、区卫健委、区市场监管局、区审计局、区环保局、大峪街道办事处6家</w:t>
      </w:r>
      <w:r w:rsidR="008F00C2" w:rsidRPr="00EE30CB">
        <w:rPr>
          <w:rFonts w:asciiTheme="minorEastAsia" w:eastAsiaTheme="minorEastAsia" w:hAnsiTheme="minorEastAsia"/>
        </w:rPr>
        <w:t>单位</w:t>
      </w:r>
      <w:r w:rsidRPr="00EE30CB">
        <w:rPr>
          <w:rFonts w:asciiTheme="minorEastAsia" w:eastAsiaTheme="minorEastAsia" w:hAnsiTheme="minorEastAsia" w:hint="eastAsia"/>
        </w:rPr>
        <w:t>开展了财政监督检查工作</w:t>
      </w:r>
      <w:r w:rsidR="008F00C2" w:rsidRPr="00EE30CB">
        <w:rPr>
          <w:rFonts w:asciiTheme="minorEastAsia" w:eastAsiaTheme="minorEastAsia" w:hAnsiTheme="minorEastAsia" w:hint="eastAsia"/>
        </w:rPr>
        <w:t>。</w:t>
      </w:r>
    </w:p>
    <w:p w:rsidR="007F1FFF" w:rsidRPr="00EE30CB" w:rsidRDefault="007F1FFF" w:rsidP="00EE30CB">
      <w:pPr>
        <w:pStyle w:val="a7"/>
        <w:spacing w:before="0" w:beforeAutospacing="0" w:after="0" w:afterAutospacing="0" w:line="500" w:lineRule="exact"/>
        <w:ind w:firstLineChars="200" w:firstLine="480"/>
        <w:jc w:val="both"/>
        <w:rPr>
          <w:rFonts w:asciiTheme="minorEastAsia" w:eastAsiaTheme="minorEastAsia" w:hAnsiTheme="minorEastAsia"/>
        </w:rPr>
      </w:pPr>
      <w:r w:rsidRPr="00EE30CB">
        <w:rPr>
          <w:rFonts w:asciiTheme="minorEastAsia" w:eastAsiaTheme="minorEastAsia" w:hAnsiTheme="minorEastAsia" w:hint="eastAsia"/>
        </w:rPr>
        <w:t>本次财政监督检查</w:t>
      </w:r>
      <w:r w:rsidR="00B97E6E" w:rsidRPr="00EE30CB">
        <w:rPr>
          <w:rFonts w:asciiTheme="minorEastAsia" w:eastAsiaTheme="minorEastAsia" w:hAnsiTheme="minorEastAsia" w:hint="eastAsia"/>
        </w:rPr>
        <w:t>，</w:t>
      </w:r>
      <w:r w:rsidRPr="00EE30CB">
        <w:rPr>
          <w:rFonts w:asciiTheme="minorEastAsia" w:eastAsiaTheme="minorEastAsia" w:hAnsiTheme="minorEastAsia" w:hint="eastAsia"/>
        </w:rPr>
        <w:t>重点关注</w:t>
      </w:r>
      <w:r w:rsidR="00272ECD" w:rsidRPr="00EE30CB">
        <w:rPr>
          <w:rFonts w:asciiTheme="minorEastAsia" w:eastAsiaTheme="minorEastAsia" w:hAnsiTheme="minorEastAsia" w:hint="eastAsia"/>
        </w:rPr>
        <w:t>区属</w:t>
      </w:r>
      <w:r w:rsidRPr="00EE30CB">
        <w:rPr>
          <w:rFonts w:asciiTheme="minorEastAsia" w:eastAsiaTheme="minorEastAsia" w:hAnsiTheme="minorEastAsia" w:hint="eastAsia"/>
        </w:rPr>
        <w:t>行政事业单位会计信息质量以及内控制度建设和实施情况</w:t>
      </w:r>
      <w:r w:rsidR="00B97E6E" w:rsidRPr="00EE30CB">
        <w:rPr>
          <w:rFonts w:asciiTheme="minorEastAsia" w:eastAsiaTheme="minorEastAsia" w:hAnsiTheme="minorEastAsia" w:hint="eastAsia"/>
        </w:rPr>
        <w:t>，</w:t>
      </w:r>
      <w:r w:rsidRPr="00EE30CB">
        <w:rPr>
          <w:rFonts w:asciiTheme="minorEastAsia" w:eastAsiaTheme="minorEastAsia" w:hAnsiTheme="minorEastAsia" w:hint="eastAsia"/>
        </w:rPr>
        <w:t>具体包括预算管理编报的合法、真实、准确性；资产管理情况</w:t>
      </w:r>
      <w:r w:rsidR="00B97E6E" w:rsidRPr="00EE30CB">
        <w:rPr>
          <w:rFonts w:asciiTheme="minorEastAsia" w:eastAsiaTheme="minorEastAsia" w:hAnsiTheme="minorEastAsia" w:hint="eastAsia"/>
        </w:rPr>
        <w:t>；“三公经费”管理情况；非税收入管理情况；政府采购执行情况；内控建设及执行情况；财务管理情况；会计基础工作情况；市区财税政策执行情况等</w:t>
      </w:r>
      <w:r w:rsidR="00272ECD" w:rsidRPr="00EE30CB">
        <w:rPr>
          <w:rFonts w:asciiTheme="minorEastAsia" w:eastAsiaTheme="minorEastAsia" w:hAnsiTheme="minorEastAsia" w:hint="eastAsia"/>
        </w:rPr>
        <w:t>内容</w:t>
      </w:r>
      <w:r w:rsidR="00B97E6E" w:rsidRPr="00EE30CB">
        <w:rPr>
          <w:rFonts w:asciiTheme="minorEastAsia" w:eastAsiaTheme="minorEastAsia" w:hAnsiTheme="minorEastAsia" w:hint="eastAsia"/>
        </w:rPr>
        <w:t>。</w:t>
      </w:r>
    </w:p>
    <w:p w:rsidR="00AB4000" w:rsidRPr="00EE30CB" w:rsidRDefault="008F00C2" w:rsidP="00EE30CB">
      <w:pPr>
        <w:pStyle w:val="a7"/>
        <w:spacing w:before="0" w:beforeAutospacing="0" w:after="0" w:afterAutospacing="0" w:line="500" w:lineRule="exact"/>
        <w:ind w:firstLineChars="200" w:firstLine="480"/>
        <w:jc w:val="both"/>
        <w:rPr>
          <w:rFonts w:asciiTheme="minorEastAsia" w:eastAsiaTheme="minorEastAsia" w:hAnsiTheme="minorEastAsia"/>
        </w:rPr>
      </w:pPr>
      <w:r w:rsidRPr="00EE30CB">
        <w:rPr>
          <w:rFonts w:asciiTheme="minorEastAsia" w:eastAsiaTheme="minorEastAsia" w:hAnsiTheme="minorEastAsia" w:hint="eastAsia"/>
        </w:rPr>
        <w:t>从检查</w:t>
      </w:r>
      <w:r w:rsidRPr="00EE30CB">
        <w:rPr>
          <w:rFonts w:asciiTheme="minorEastAsia" w:eastAsiaTheme="minorEastAsia" w:hAnsiTheme="minorEastAsia"/>
        </w:rPr>
        <w:t>情况看</w:t>
      </w:r>
      <w:r w:rsidRPr="00EE30CB">
        <w:rPr>
          <w:rFonts w:asciiTheme="minorEastAsia" w:eastAsiaTheme="minorEastAsia" w:hAnsiTheme="minorEastAsia" w:hint="eastAsia"/>
        </w:rPr>
        <w:t>，</w:t>
      </w:r>
      <w:r w:rsidR="00ED213E" w:rsidRPr="00EE30CB">
        <w:rPr>
          <w:rFonts w:asciiTheme="minorEastAsia" w:eastAsiaTheme="minorEastAsia" w:hAnsiTheme="minorEastAsia" w:hint="eastAsia"/>
        </w:rPr>
        <w:t>大部分被检查单位能够较好地执行《中华人民共和国会计法》及有关法律法规，会计核算较为规范，内部控制体系逐步完善，会计信息质量逐年提高，</w:t>
      </w:r>
      <w:r w:rsidR="00D55D63" w:rsidRPr="00EE30CB">
        <w:rPr>
          <w:rFonts w:asciiTheme="minorEastAsia" w:eastAsiaTheme="minorEastAsia" w:hAnsiTheme="minorEastAsia" w:hint="eastAsia"/>
        </w:rPr>
        <w:t>同时</w:t>
      </w:r>
      <w:r w:rsidR="00AB4000" w:rsidRPr="00EE30CB">
        <w:rPr>
          <w:rFonts w:asciiTheme="minorEastAsia" w:eastAsiaTheme="minorEastAsia" w:hAnsiTheme="minorEastAsia" w:hint="eastAsia"/>
        </w:rPr>
        <w:t>也</w:t>
      </w:r>
      <w:r w:rsidR="00AB4000" w:rsidRPr="00EE30CB">
        <w:rPr>
          <w:rFonts w:asciiTheme="minorEastAsia" w:eastAsiaTheme="minorEastAsia" w:hAnsiTheme="minorEastAsia"/>
        </w:rPr>
        <w:t>存在一些问题,需要在今后的工作中加以纠正和改进。</w:t>
      </w:r>
    </w:p>
    <w:p w:rsidR="006931F7" w:rsidRPr="00EE30CB" w:rsidRDefault="004707D3" w:rsidP="00EE30CB">
      <w:pPr>
        <w:pStyle w:val="a7"/>
        <w:spacing w:before="0" w:beforeAutospacing="0" w:after="0" w:afterAutospacing="0" w:line="500" w:lineRule="exact"/>
        <w:ind w:firstLineChars="200" w:firstLine="480"/>
        <w:jc w:val="both"/>
        <w:rPr>
          <w:rFonts w:asciiTheme="minorEastAsia" w:eastAsiaTheme="minorEastAsia" w:hAnsiTheme="minorEastAsia"/>
        </w:rPr>
      </w:pPr>
      <w:r w:rsidRPr="00EE30CB">
        <w:rPr>
          <w:rFonts w:asciiTheme="minorEastAsia" w:eastAsiaTheme="minorEastAsia" w:hAnsiTheme="minorEastAsia" w:hint="eastAsia"/>
        </w:rPr>
        <w:t>检查</w:t>
      </w:r>
      <w:r w:rsidR="00C540F1" w:rsidRPr="00EE30CB">
        <w:rPr>
          <w:rFonts w:asciiTheme="minorEastAsia" w:eastAsiaTheme="minorEastAsia" w:hAnsiTheme="minorEastAsia" w:hint="eastAsia"/>
        </w:rPr>
        <w:t>发现问题</w:t>
      </w:r>
      <w:r w:rsidR="00941FC3">
        <w:rPr>
          <w:rFonts w:asciiTheme="minorEastAsia" w:eastAsiaTheme="minorEastAsia" w:hAnsiTheme="minorEastAsia" w:hint="eastAsia"/>
        </w:rPr>
        <w:t>,</w:t>
      </w:r>
      <w:r w:rsidR="003E48FC" w:rsidRPr="00EE30CB">
        <w:rPr>
          <w:rFonts w:asciiTheme="minorEastAsia" w:eastAsiaTheme="minorEastAsia" w:hAnsiTheme="minorEastAsia" w:hint="eastAsia"/>
        </w:rPr>
        <w:t>一是</w:t>
      </w:r>
      <w:r w:rsidR="00E57421" w:rsidRPr="00EE30CB">
        <w:rPr>
          <w:rFonts w:asciiTheme="minorEastAsia" w:eastAsiaTheme="minorEastAsia" w:hAnsiTheme="minorEastAsia" w:hint="eastAsia"/>
        </w:rPr>
        <w:t>预算编制</w:t>
      </w:r>
      <w:r w:rsidR="004448E4" w:rsidRPr="00EE30CB">
        <w:rPr>
          <w:rFonts w:asciiTheme="minorEastAsia" w:eastAsiaTheme="minorEastAsia" w:hAnsiTheme="minorEastAsia" w:hint="eastAsia"/>
        </w:rPr>
        <w:t>不细化</w:t>
      </w:r>
      <w:r w:rsidR="002D1D61" w:rsidRPr="00EE30CB">
        <w:rPr>
          <w:rFonts w:asciiTheme="minorEastAsia" w:eastAsiaTheme="minorEastAsia" w:hAnsiTheme="minorEastAsia" w:hint="eastAsia"/>
        </w:rPr>
        <w:t>，个别项目</w:t>
      </w:r>
      <w:r w:rsidR="002D1D61" w:rsidRPr="00EE30CB">
        <w:rPr>
          <w:rFonts w:asciiTheme="minorEastAsia" w:eastAsiaTheme="minorEastAsia" w:hAnsiTheme="minorEastAsia"/>
        </w:rPr>
        <w:t>没有明细测算</w:t>
      </w:r>
      <w:r w:rsidR="00135571" w:rsidRPr="00EE30CB">
        <w:rPr>
          <w:rFonts w:asciiTheme="minorEastAsia" w:eastAsiaTheme="minorEastAsia" w:hAnsiTheme="minorEastAsia" w:hint="eastAsia"/>
        </w:rPr>
        <w:t>；</w:t>
      </w:r>
      <w:bookmarkStart w:id="1" w:name="_Toc74834671"/>
      <w:bookmarkStart w:id="2" w:name="_Toc74834679"/>
      <w:r w:rsidR="002266B6" w:rsidRPr="00EE30CB">
        <w:rPr>
          <w:rFonts w:asciiTheme="minorEastAsia" w:eastAsiaTheme="minorEastAsia" w:hAnsiTheme="minorEastAsia" w:hint="eastAsia"/>
        </w:rPr>
        <w:t>二是</w:t>
      </w:r>
      <w:bookmarkEnd w:id="1"/>
      <w:r w:rsidR="00A23630" w:rsidRPr="00EE30CB">
        <w:rPr>
          <w:rFonts w:asciiTheme="minorEastAsia" w:eastAsiaTheme="minorEastAsia" w:hAnsiTheme="minorEastAsia" w:hint="eastAsia"/>
        </w:rPr>
        <w:t>未全面履行国有资产管理主体职责</w:t>
      </w:r>
      <w:r w:rsidR="00272ECD" w:rsidRPr="00EE30CB">
        <w:rPr>
          <w:rFonts w:asciiTheme="minorEastAsia" w:eastAsiaTheme="minorEastAsia" w:hAnsiTheme="minorEastAsia" w:hint="eastAsia"/>
        </w:rPr>
        <w:t>，</w:t>
      </w:r>
      <w:r w:rsidR="006204AB" w:rsidRPr="00EE30CB">
        <w:rPr>
          <w:rFonts w:asciiTheme="minorEastAsia" w:eastAsiaTheme="minorEastAsia" w:hAnsiTheme="minorEastAsia" w:hint="eastAsia"/>
        </w:rPr>
        <w:t>未按照</w:t>
      </w:r>
      <w:r w:rsidR="00D57496" w:rsidRPr="00EE30CB">
        <w:rPr>
          <w:rFonts w:asciiTheme="minorEastAsia" w:eastAsiaTheme="minorEastAsia" w:hAnsiTheme="minorEastAsia"/>
        </w:rPr>
        <w:t>会计制度规定对</w:t>
      </w:r>
      <w:r w:rsidR="00145592" w:rsidRPr="00EE30CB">
        <w:rPr>
          <w:rFonts w:asciiTheme="minorEastAsia" w:eastAsiaTheme="minorEastAsia" w:hAnsiTheme="minorEastAsia" w:hint="eastAsia"/>
        </w:rPr>
        <w:t>固定资产</w:t>
      </w:r>
      <w:r w:rsidR="006204AB" w:rsidRPr="00EE30CB">
        <w:rPr>
          <w:rFonts w:asciiTheme="minorEastAsia" w:eastAsiaTheme="minorEastAsia" w:hAnsiTheme="minorEastAsia" w:hint="eastAsia"/>
        </w:rPr>
        <w:t>进行</w:t>
      </w:r>
      <w:r w:rsidR="00145592" w:rsidRPr="00EE30CB">
        <w:rPr>
          <w:rFonts w:asciiTheme="minorEastAsia" w:eastAsiaTheme="minorEastAsia" w:hAnsiTheme="minorEastAsia" w:hint="eastAsia"/>
        </w:rPr>
        <w:t>核算</w:t>
      </w:r>
      <w:r w:rsidR="00127CAF" w:rsidRPr="00EE30CB">
        <w:rPr>
          <w:rFonts w:asciiTheme="minorEastAsia" w:eastAsiaTheme="minorEastAsia" w:hAnsiTheme="minorEastAsia" w:hint="eastAsia"/>
        </w:rPr>
        <w:t>，</w:t>
      </w:r>
      <w:r w:rsidR="009A48C8" w:rsidRPr="00EE30CB">
        <w:rPr>
          <w:rFonts w:asciiTheme="minorEastAsia" w:eastAsiaTheme="minorEastAsia" w:hAnsiTheme="minorEastAsia" w:hint="eastAsia"/>
        </w:rPr>
        <w:t>导致政府资产</w:t>
      </w:r>
      <w:r w:rsidR="009A48C8" w:rsidRPr="00EE30CB">
        <w:rPr>
          <w:rFonts w:asciiTheme="minorEastAsia" w:eastAsiaTheme="minorEastAsia" w:hAnsiTheme="minorEastAsia"/>
        </w:rPr>
        <w:t>账实不符、</w:t>
      </w:r>
      <w:r w:rsidR="009A48C8" w:rsidRPr="00EE30CB">
        <w:rPr>
          <w:rFonts w:asciiTheme="minorEastAsia" w:eastAsiaTheme="minorEastAsia" w:hAnsiTheme="minorEastAsia" w:hint="eastAsia"/>
        </w:rPr>
        <w:t>账</w:t>
      </w:r>
      <w:r w:rsidR="009A48C8" w:rsidRPr="00EE30CB">
        <w:rPr>
          <w:rFonts w:asciiTheme="minorEastAsia" w:eastAsiaTheme="minorEastAsia" w:hAnsiTheme="minorEastAsia"/>
        </w:rPr>
        <w:t>账不符</w:t>
      </w:r>
      <w:r w:rsidR="00135571" w:rsidRPr="00EE30CB">
        <w:rPr>
          <w:rFonts w:asciiTheme="minorEastAsia" w:eastAsiaTheme="minorEastAsia" w:hAnsiTheme="minorEastAsia" w:hint="eastAsia"/>
        </w:rPr>
        <w:t>；</w:t>
      </w:r>
      <w:r w:rsidR="00D957B4" w:rsidRPr="00EE30CB">
        <w:rPr>
          <w:rFonts w:asciiTheme="minorEastAsia" w:eastAsiaTheme="minorEastAsia" w:hAnsiTheme="minorEastAsia" w:hint="eastAsia"/>
        </w:rPr>
        <w:t>三是</w:t>
      </w:r>
      <w:r w:rsidR="00F71ADC" w:rsidRPr="00EE30CB">
        <w:rPr>
          <w:rFonts w:asciiTheme="minorEastAsia" w:eastAsiaTheme="minorEastAsia" w:hAnsiTheme="minorEastAsia" w:hint="eastAsia"/>
        </w:rPr>
        <w:t>决算编制不准确</w:t>
      </w:r>
      <w:r w:rsidR="00AB285D" w:rsidRPr="00EE30CB">
        <w:rPr>
          <w:rFonts w:asciiTheme="minorEastAsia" w:eastAsiaTheme="minorEastAsia" w:hAnsiTheme="minorEastAsia" w:hint="eastAsia"/>
        </w:rPr>
        <w:t>，</w:t>
      </w:r>
      <w:r w:rsidR="007124B7" w:rsidRPr="00EE30CB">
        <w:rPr>
          <w:rFonts w:asciiTheme="minorEastAsia" w:eastAsiaTheme="minorEastAsia" w:hAnsiTheme="minorEastAsia" w:hint="eastAsia"/>
        </w:rPr>
        <w:t>个别</w:t>
      </w:r>
      <w:r w:rsidR="00A710E8" w:rsidRPr="00EE30CB">
        <w:rPr>
          <w:rFonts w:asciiTheme="minorEastAsia" w:eastAsiaTheme="minorEastAsia" w:hAnsiTheme="minorEastAsia"/>
        </w:rPr>
        <w:t>单位</w:t>
      </w:r>
      <w:r w:rsidR="00A710E8" w:rsidRPr="00EE30CB">
        <w:rPr>
          <w:rFonts w:asciiTheme="minorEastAsia" w:eastAsiaTheme="minorEastAsia" w:hAnsiTheme="minorEastAsia" w:hint="eastAsia"/>
        </w:rPr>
        <w:t>编制的决算草案中填报的政府采购支出为0</w:t>
      </w:r>
      <w:r w:rsidR="00AB285D" w:rsidRPr="00EE30CB">
        <w:rPr>
          <w:rFonts w:asciiTheme="minorEastAsia" w:eastAsiaTheme="minorEastAsia" w:hAnsiTheme="minorEastAsia" w:hint="eastAsia"/>
        </w:rPr>
        <w:t>与事实</w:t>
      </w:r>
      <w:r w:rsidR="00AB285D" w:rsidRPr="00EE30CB">
        <w:rPr>
          <w:rFonts w:asciiTheme="minorEastAsia" w:eastAsiaTheme="minorEastAsia" w:hAnsiTheme="minorEastAsia"/>
        </w:rPr>
        <w:t>不符</w:t>
      </w:r>
      <w:r w:rsidR="007124B7" w:rsidRPr="00EE30CB">
        <w:rPr>
          <w:rFonts w:asciiTheme="minorEastAsia" w:eastAsiaTheme="minorEastAsia" w:hAnsiTheme="minorEastAsia" w:hint="eastAsia"/>
        </w:rPr>
        <w:t>；</w:t>
      </w:r>
      <w:bookmarkStart w:id="3" w:name="_Toc74644589"/>
      <w:bookmarkEnd w:id="2"/>
      <w:r w:rsidR="00D957B4" w:rsidRPr="00EE30CB">
        <w:rPr>
          <w:rFonts w:asciiTheme="minorEastAsia" w:eastAsiaTheme="minorEastAsia" w:hAnsiTheme="minorEastAsia" w:hint="eastAsia"/>
        </w:rPr>
        <w:t>四是</w:t>
      </w:r>
      <w:bookmarkStart w:id="4" w:name="_Toc74834685"/>
      <w:bookmarkEnd w:id="3"/>
      <w:r w:rsidR="00925038" w:rsidRPr="00EE30CB">
        <w:rPr>
          <w:rFonts w:asciiTheme="minorEastAsia" w:eastAsiaTheme="minorEastAsia" w:hAnsiTheme="minorEastAsia"/>
        </w:rPr>
        <w:t>内部控制制度</w:t>
      </w:r>
      <w:r w:rsidR="008E5FC3" w:rsidRPr="00EE30CB">
        <w:rPr>
          <w:rFonts w:asciiTheme="minorEastAsia" w:eastAsiaTheme="minorEastAsia" w:hAnsiTheme="minorEastAsia"/>
        </w:rPr>
        <w:t>不健全，不完善</w:t>
      </w:r>
      <w:r w:rsidR="00925038" w:rsidRPr="00EE30CB">
        <w:rPr>
          <w:rFonts w:asciiTheme="minorEastAsia" w:eastAsiaTheme="minorEastAsia" w:hAnsiTheme="minorEastAsia" w:hint="eastAsia"/>
        </w:rPr>
        <w:t>，部分重要内控管理缺失</w:t>
      </w:r>
      <w:r w:rsidR="007124B7" w:rsidRPr="00EE30CB">
        <w:rPr>
          <w:rFonts w:asciiTheme="minorEastAsia" w:eastAsiaTheme="minorEastAsia" w:hAnsiTheme="minorEastAsia" w:hint="eastAsia"/>
        </w:rPr>
        <w:t>，</w:t>
      </w:r>
      <w:r w:rsidR="00BA26B3" w:rsidRPr="00EE30CB">
        <w:rPr>
          <w:rFonts w:asciiTheme="minorEastAsia" w:eastAsiaTheme="minorEastAsia" w:hAnsiTheme="minorEastAsia" w:hint="eastAsia"/>
        </w:rPr>
        <w:t>已</w:t>
      </w:r>
      <w:r w:rsidR="00BA26B3" w:rsidRPr="00EE30CB">
        <w:rPr>
          <w:rFonts w:asciiTheme="minorEastAsia" w:eastAsiaTheme="minorEastAsia" w:hAnsiTheme="minorEastAsia"/>
        </w:rPr>
        <w:t>建立的</w:t>
      </w:r>
      <w:r w:rsidR="00BA26B3" w:rsidRPr="00EE30CB">
        <w:rPr>
          <w:rFonts w:asciiTheme="minorEastAsia" w:eastAsiaTheme="minorEastAsia" w:hAnsiTheme="minorEastAsia" w:hint="eastAsia"/>
        </w:rPr>
        <w:t>内控管理</w:t>
      </w:r>
      <w:r w:rsidR="00605560" w:rsidRPr="00EE30CB">
        <w:rPr>
          <w:rFonts w:asciiTheme="minorEastAsia" w:eastAsiaTheme="minorEastAsia" w:hAnsiTheme="minorEastAsia" w:hint="eastAsia"/>
        </w:rPr>
        <w:t>规定</w:t>
      </w:r>
      <w:r w:rsidR="002154E2" w:rsidRPr="00EE30CB">
        <w:rPr>
          <w:rFonts w:asciiTheme="minorEastAsia" w:eastAsiaTheme="minorEastAsia" w:hAnsiTheme="minorEastAsia" w:hint="eastAsia"/>
        </w:rPr>
        <w:t>未有效执行</w:t>
      </w:r>
      <w:bookmarkEnd w:id="4"/>
      <w:r w:rsidR="007B50EA" w:rsidRPr="00EE30CB">
        <w:rPr>
          <w:rFonts w:asciiTheme="minorEastAsia" w:eastAsiaTheme="minorEastAsia" w:hAnsiTheme="minorEastAsia"/>
        </w:rPr>
        <w:t>。</w:t>
      </w:r>
    </w:p>
    <w:p w:rsidR="0027621F" w:rsidRPr="00EE30CB" w:rsidRDefault="00C16510" w:rsidP="00EE30CB">
      <w:pPr>
        <w:widowControl/>
        <w:shd w:val="clear" w:color="auto" w:fill="FFFFFF"/>
        <w:spacing w:line="500" w:lineRule="exact"/>
        <w:ind w:firstLine="480"/>
        <w:jc w:val="left"/>
        <w:rPr>
          <w:rFonts w:asciiTheme="minorEastAsia" w:hAnsiTheme="minorEastAsia"/>
          <w:sz w:val="24"/>
          <w:szCs w:val="24"/>
        </w:rPr>
      </w:pPr>
      <w:r w:rsidRPr="00EE30CB">
        <w:rPr>
          <w:rFonts w:asciiTheme="minorEastAsia" w:hAnsiTheme="minorEastAsia" w:hint="eastAsia"/>
          <w:sz w:val="24"/>
          <w:szCs w:val="24"/>
        </w:rPr>
        <w:t>针对检查</w:t>
      </w:r>
      <w:r w:rsidRPr="00EE30CB">
        <w:rPr>
          <w:rFonts w:asciiTheme="minorEastAsia" w:hAnsiTheme="minorEastAsia"/>
          <w:sz w:val="24"/>
          <w:szCs w:val="24"/>
        </w:rPr>
        <w:t>发现的问题，</w:t>
      </w:r>
      <w:r w:rsidRPr="00EE30CB">
        <w:rPr>
          <w:rFonts w:asciiTheme="minorEastAsia" w:hAnsiTheme="minorEastAsia" w:hint="eastAsia"/>
          <w:sz w:val="24"/>
          <w:szCs w:val="24"/>
        </w:rPr>
        <w:t>区财政局</w:t>
      </w:r>
      <w:r w:rsidRPr="00EE30CB">
        <w:rPr>
          <w:rFonts w:asciiTheme="minorEastAsia" w:hAnsiTheme="minorEastAsia"/>
          <w:sz w:val="24"/>
          <w:szCs w:val="24"/>
        </w:rPr>
        <w:t>意向各单位</w:t>
      </w:r>
      <w:r w:rsidRPr="00EE30CB">
        <w:rPr>
          <w:rFonts w:asciiTheme="minorEastAsia" w:hAnsiTheme="minorEastAsia" w:hint="eastAsia"/>
          <w:sz w:val="24"/>
          <w:szCs w:val="24"/>
        </w:rPr>
        <w:t>下达了</w:t>
      </w:r>
      <w:r w:rsidRPr="00EE30CB">
        <w:rPr>
          <w:rFonts w:asciiTheme="minorEastAsia" w:hAnsiTheme="minorEastAsia"/>
          <w:sz w:val="24"/>
          <w:szCs w:val="24"/>
        </w:rPr>
        <w:t>财政检查意见书，要求</w:t>
      </w:r>
      <w:r w:rsidRPr="00EE30CB">
        <w:rPr>
          <w:rFonts w:asciiTheme="minorEastAsia" w:hAnsiTheme="minorEastAsia" w:hint="eastAsia"/>
          <w:sz w:val="24"/>
          <w:szCs w:val="24"/>
        </w:rPr>
        <w:t>限期整改</w:t>
      </w:r>
      <w:r w:rsidRPr="00EE30CB">
        <w:rPr>
          <w:rFonts w:asciiTheme="minorEastAsia" w:hAnsiTheme="minorEastAsia"/>
          <w:sz w:val="24"/>
          <w:szCs w:val="24"/>
        </w:rPr>
        <w:t>并</w:t>
      </w:r>
      <w:r w:rsidRPr="00EE30CB">
        <w:rPr>
          <w:rFonts w:asciiTheme="minorEastAsia" w:hAnsiTheme="minorEastAsia" w:hint="eastAsia"/>
          <w:sz w:val="24"/>
          <w:szCs w:val="24"/>
        </w:rPr>
        <w:t>提交</w:t>
      </w:r>
      <w:r w:rsidRPr="00EE30CB">
        <w:rPr>
          <w:rFonts w:asciiTheme="minorEastAsia" w:hAnsiTheme="minorEastAsia"/>
          <w:sz w:val="24"/>
          <w:szCs w:val="24"/>
        </w:rPr>
        <w:t>整改报告。</w:t>
      </w:r>
      <w:r w:rsidR="00333CDC" w:rsidRPr="00EE30CB">
        <w:rPr>
          <w:rFonts w:asciiTheme="minorEastAsia" w:hAnsiTheme="minorEastAsia" w:hint="eastAsia"/>
          <w:sz w:val="24"/>
          <w:szCs w:val="24"/>
        </w:rPr>
        <w:t>各被查单位都高度重视本次检查发现的问题，在规定时间内进行了整改，反馈了整改结果。门头沟区财政局将继续加大财政监督检查力度，全面提升会计信息质量。</w:t>
      </w:r>
    </w:p>
    <w:p w:rsidR="0027621F" w:rsidRPr="00EE30CB" w:rsidRDefault="0027621F" w:rsidP="00EE30CB">
      <w:pPr>
        <w:widowControl/>
        <w:shd w:val="clear" w:color="auto" w:fill="FFFFFF"/>
        <w:spacing w:line="500" w:lineRule="exact"/>
        <w:ind w:firstLine="480"/>
        <w:jc w:val="left"/>
        <w:rPr>
          <w:rFonts w:asciiTheme="minorEastAsia" w:hAnsiTheme="minorEastAsia"/>
          <w:sz w:val="24"/>
          <w:szCs w:val="24"/>
        </w:rPr>
      </w:pPr>
      <w:r w:rsidRPr="00EE30CB">
        <w:rPr>
          <w:rFonts w:asciiTheme="minorEastAsia" w:hAnsiTheme="minorEastAsia" w:hint="eastAsia"/>
          <w:sz w:val="24"/>
          <w:szCs w:val="24"/>
        </w:rPr>
        <w:t xml:space="preserve">                              </w:t>
      </w:r>
      <w:r w:rsidR="0015313F">
        <w:rPr>
          <w:rFonts w:asciiTheme="minorEastAsia" w:hAnsiTheme="minorEastAsia"/>
          <w:sz w:val="24"/>
          <w:szCs w:val="24"/>
        </w:rPr>
        <w:t xml:space="preserve"> </w:t>
      </w:r>
      <w:r w:rsidR="00EE30CB">
        <w:rPr>
          <w:rFonts w:asciiTheme="minorEastAsia" w:hAnsiTheme="minorEastAsia"/>
          <w:sz w:val="24"/>
          <w:szCs w:val="24"/>
        </w:rPr>
        <w:t xml:space="preserve">   </w:t>
      </w:r>
      <w:r w:rsidRPr="00EE30CB">
        <w:rPr>
          <w:rFonts w:asciiTheme="minorEastAsia" w:hAnsiTheme="minorEastAsia" w:hint="eastAsia"/>
          <w:sz w:val="24"/>
          <w:szCs w:val="24"/>
        </w:rPr>
        <w:t>门头沟区</w:t>
      </w:r>
      <w:r w:rsidRPr="00EE30CB">
        <w:rPr>
          <w:rFonts w:asciiTheme="minorEastAsia" w:hAnsiTheme="minorEastAsia"/>
          <w:sz w:val="24"/>
          <w:szCs w:val="24"/>
        </w:rPr>
        <w:t>财政局</w:t>
      </w:r>
    </w:p>
    <w:p w:rsidR="00C16510" w:rsidRPr="00EE30CB" w:rsidRDefault="0027621F" w:rsidP="00EE30CB">
      <w:pPr>
        <w:widowControl/>
        <w:shd w:val="clear" w:color="auto" w:fill="FFFFFF"/>
        <w:spacing w:line="500" w:lineRule="exact"/>
        <w:ind w:firstLine="480"/>
        <w:jc w:val="left"/>
        <w:rPr>
          <w:rFonts w:asciiTheme="minorEastAsia" w:hAnsiTheme="minorEastAsia"/>
          <w:sz w:val="24"/>
          <w:szCs w:val="24"/>
        </w:rPr>
      </w:pPr>
      <w:r w:rsidRPr="00EE30CB">
        <w:rPr>
          <w:rFonts w:asciiTheme="minorEastAsia" w:hAnsiTheme="minorEastAsia" w:hint="eastAsia"/>
          <w:sz w:val="24"/>
          <w:szCs w:val="24"/>
        </w:rPr>
        <w:t xml:space="preserve">                            </w:t>
      </w:r>
      <w:r w:rsidR="00732DCB" w:rsidRPr="00EE30CB">
        <w:rPr>
          <w:rFonts w:asciiTheme="minorEastAsia" w:hAnsiTheme="minorEastAsia"/>
          <w:sz w:val="24"/>
          <w:szCs w:val="24"/>
        </w:rPr>
        <w:t xml:space="preserve"> </w:t>
      </w:r>
      <w:r w:rsidR="00EE30CB">
        <w:rPr>
          <w:rFonts w:asciiTheme="minorEastAsia" w:hAnsiTheme="minorEastAsia"/>
          <w:sz w:val="24"/>
          <w:szCs w:val="24"/>
        </w:rPr>
        <w:t xml:space="preserve">   </w:t>
      </w:r>
      <w:r w:rsidR="0015313F">
        <w:rPr>
          <w:rFonts w:asciiTheme="minorEastAsia" w:hAnsiTheme="minorEastAsia"/>
          <w:sz w:val="24"/>
          <w:szCs w:val="24"/>
        </w:rPr>
        <w:t xml:space="preserve"> </w:t>
      </w:r>
      <w:r w:rsidRPr="00EE30CB">
        <w:rPr>
          <w:rFonts w:asciiTheme="minorEastAsia" w:hAnsiTheme="minorEastAsia" w:hint="eastAsia"/>
          <w:sz w:val="24"/>
          <w:szCs w:val="24"/>
        </w:rPr>
        <w:t xml:space="preserve"> 2021年1</w:t>
      </w:r>
      <w:r w:rsidR="004B3983" w:rsidRPr="00EE30CB">
        <w:rPr>
          <w:rFonts w:asciiTheme="minorEastAsia" w:hAnsiTheme="minorEastAsia"/>
          <w:sz w:val="24"/>
          <w:szCs w:val="24"/>
        </w:rPr>
        <w:t>1</w:t>
      </w:r>
      <w:r w:rsidRPr="00EE30CB">
        <w:rPr>
          <w:rFonts w:asciiTheme="minorEastAsia" w:hAnsiTheme="minorEastAsia" w:hint="eastAsia"/>
          <w:sz w:val="24"/>
          <w:szCs w:val="24"/>
        </w:rPr>
        <w:t>月</w:t>
      </w:r>
      <w:r w:rsidR="004B3983" w:rsidRPr="00EE30CB">
        <w:rPr>
          <w:rFonts w:asciiTheme="minorEastAsia" w:hAnsiTheme="minorEastAsia" w:hint="eastAsia"/>
          <w:sz w:val="24"/>
          <w:szCs w:val="24"/>
        </w:rPr>
        <w:t>1</w:t>
      </w:r>
      <w:r w:rsidR="00732DCB" w:rsidRPr="00EE30CB">
        <w:rPr>
          <w:rFonts w:asciiTheme="minorEastAsia" w:hAnsiTheme="minorEastAsia" w:hint="eastAsia"/>
          <w:sz w:val="24"/>
          <w:szCs w:val="24"/>
        </w:rPr>
        <w:t>日</w:t>
      </w:r>
    </w:p>
    <w:sectPr w:rsidR="00C16510" w:rsidRPr="00EE30CB" w:rsidSect="009178B3">
      <w:footerReference w:type="default" r:id="rId8"/>
      <w:pgSz w:w="11906" w:h="16838"/>
      <w:pgMar w:top="1531" w:right="1701" w:bottom="1531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41CA0" w:rsidRDefault="00D41CA0" w:rsidP="00E049B6">
      <w:r>
        <w:separator/>
      </w:r>
    </w:p>
  </w:endnote>
  <w:endnote w:type="continuationSeparator" w:id="0">
    <w:p w:rsidR="00D41CA0" w:rsidRDefault="00D41CA0" w:rsidP="00E049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049B6" w:rsidRDefault="00E049B6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41CA0" w:rsidRDefault="00D41CA0" w:rsidP="00E049B6">
      <w:r>
        <w:separator/>
      </w:r>
    </w:p>
  </w:footnote>
  <w:footnote w:type="continuationSeparator" w:id="0">
    <w:p w:rsidR="00D41CA0" w:rsidRDefault="00D41CA0" w:rsidP="00E049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917DE142"/>
    <w:multiLevelType w:val="singleLevel"/>
    <w:tmpl w:val="917DE142"/>
    <w:lvl w:ilvl="0">
      <w:start w:val="2"/>
      <w:numFmt w:val="decimal"/>
      <w:suff w:val="nothing"/>
      <w:lvlText w:val="%1、"/>
      <w:lvlJc w:val="left"/>
    </w:lvl>
  </w:abstractNum>
  <w:abstractNum w:abstractNumId="1">
    <w:nsid w:val="16AC043D"/>
    <w:multiLevelType w:val="hybridMultilevel"/>
    <w:tmpl w:val="6018FE96"/>
    <w:lvl w:ilvl="0" w:tplc="D506CAE6">
      <w:start w:val="4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241912FE"/>
    <w:multiLevelType w:val="hybridMultilevel"/>
    <w:tmpl w:val="546649D4"/>
    <w:lvl w:ilvl="0" w:tplc="1C08CDCA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">
    <w:nsid w:val="46ADE0A4"/>
    <w:multiLevelType w:val="singleLevel"/>
    <w:tmpl w:val="46ADE0A4"/>
    <w:lvl w:ilvl="0">
      <w:start w:val="2"/>
      <w:numFmt w:val="decimal"/>
      <w:suff w:val="nothing"/>
      <w:lvlText w:val="%1、"/>
      <w:lvlJc w:val="left"/>
    </w:lvl>
  </w:abstractNum>
  <w:abstractNum w:abstractNumId="4">
    <w:nsid w:val="682BC58A"/>
    <w:multiLevelType w:val="singleLevel"/>
    <w:tmpl w:val="682BC58A"/>
    <w:lvl w:ilvl="0">
      <w:start w:val="1"/>
      <w:numFmt w:val="decimal"/>
      <w:suff w:val="nothing"/>
      <w:lvlText w:val="%1、"/>
      <w:lvlJc w:val="left"/>
    </w:lvl>
  </w:abstractNum>
  <w:abstractNum w:abstractNumId="5">
    <w:nsid w:val="695827C3"/>
    <w:multiLevelType w:val="hybridMultilevel"/>
    <w:tmpl w:val="4FD034C0"/>
    <w:lvl w:ilvl="0" w:tplc="20AA93AA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>
    <w:nsid w:val="74640040"/>
    <w:multiLevelType w:val="hybridMultilevel"/>
    <w:tmpl w:val="5558A0F4"/>
    <w:lvl w:ilvl="0" w:tplc="63481CBA">
      <w:start w:val="1"/>
      <w:numFmt w:val="decimal"/>
      <w:lvlText w:val="%1."/>
      <w:lvlJc w:val="left"/>
      <w:pPr>
        <w:ind w:left="92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6"/>
  </w:num>
  <w:num w:numId="5">
    <w:abstractNumId w:val="2"/>
  </w:num>
  <w:num w:numId="6">
    <w:abstractNumId w:val="5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40F1"/>
    <w:rsid w:val="00004E44"/>
    <w:rsid w:val="0000504C"/>
    <w:rsid w:val="00005436"/>
    <w:rsid w:val="00005950"/>
    <w:rsid w:val="000060AD"/>
    <w:rsid w:val="00006CF7"/>
    <w:rsid w:val="00007AB0"/>
    <w:rsid w:val="00007EC0"/>
    <w:rsid w:val="0001005E"/>
    <w:rsid w:val="000107B2"/>
    <w:rsid w:val="000109B0"/>
    <w:rsid w:val="000142A7"/>
    <w:rsid w:val="000147D3"/>
    <w:rsid w:val="000148E7"/>
    <w:rsid w:val="00015083"/>
    <w:rsid w:val="00015367"/>
    <w:rsid w:val="000155A3"/>
    <w:rsid w:val="000166F3"/>
    <w:rsid w:val="00016DEC"/>
    <w:rsid w:val="00016EF9"/>
    <w:rsid w:val="00017285"/>
    <w:rsid w:val="00017F0B"/>
    <w:rsid w:val="00020DC9"/>
    <w:rsid w:val="000218E0"/>
    <w:rsid w:val="000222F5"/>
    <w:rsid w:val="00022AC5"/>
    <w:rsid w:val="00023111"/>
    <w:rsid w:val="0002335B"/>
    <w:rsid w:val="00024145"/>
    <w:rsid w:val="00025559"/>
    <w:rsid w:val="0002558F"/>
    <w:rsid w:val="00026B09"/>
    <w:rsid w:val="000276DB"/>
    <w:rsid w:val="0003119F"/>
    <w:rsid w:val="00031D1F"/>
    <w:rsid w:val="00031F5D"/>
    <w:rsid w:val="000331BC"/>
    <w:rsid w:val="00034B94"/>
    <w:rsid w:val="0003503B"/>
    <w:rsid w:val="00035B63"/>
    <w:rsid w:val="000369E7"/>
    <w:rsid w:val="00040BC7"/>
    <w:rsid w:val="00041214"/>
    <w:rsid w:val="00041AE6"/>
    <w:rsid w:val="00041B65"/>
    <w:rsid w:val="00041D6C"/>
    <w:rsid w:val="00042426"/>
    <w:rsid w:val="00042482"/>
    <w:rsid w:val="00042AAA"/>
    <w:rsid w:val="00042BA3"/>
    <w:rsid w:val="00042EA9"/>
    <w:rsid w:val="00043060"/>
    <w:rsid w:val="00043BD0"/>
    <w:rsid w:val="000451DF"/>
    <w:rsid w:val="000457BB"/>
    <w:rsid w:val="0004732B"/>
    <w:rsid w:val="00047E63"/>
    <w:rsid w:val="00047FB9"/>
    <w:rsid w:val="000509E4"/>
    <w:rsid w:val="00050E70"/>
    <w:rsid w:val="00052290"/>
    <w:rsid w:val="00052C9E"/>
    <w:rsid w:val="00053E87"/>
    <w:rsid w:val="00055301"/>
    <w:rsid w:val="000554BF"/>
    <w:rsid w:val="0005661C"/>
    <w:rsid w:val="00061A6F"/>
    <w:rsid w:val="00062213"/>
    <w:rsid w:val="00062787"/>
    <w:rsid w:val="00062AFE"/>
    <w:rsid w:val="0006425B"/>
    <w:rsid w:val="00065E5F"/>
    <w:rsid w:val="00067D7F"/>
    <w:rsid w:val="000706E0"/>
    <w:rsid w:val="0007201A"/>
    <w:rsid w:val="00072CE4"/>
    <w:rsid w:val="0007540B"/>
    <w:rsid w:val="00077B30"/>
    <w:rsid w:val="00081928"/>
    <w:rsid w:val="000820DE"/>
    <w:rsid w:val="00083060"/>
    <w:rsid w:val="000840D9"/>
    <w:rsid w:val="00084601"/>
    <w:rsid w:val="00084BA4"/>
    <w:rsid w:val="000855C0"/>
    <w:rsid w:val="000868C7"/>
    <w:rsid w:val="00087457"/>
    <w:rsid w:val="00090722"/>
    <w:rsid w:val="00090C41"/>
    <w:rsid w:val="00090FE5"/>
    <w:rsid w:val="0009135B"/>
    <w:rsid w:val="000914C3"/>
    <w:rsid w:val="00091827"/>
    <w:rsid w:val="00091846"/>
    <w:rsid w:val="000921F9"/>
    <w:rsid w:val="000930FE"/>
    <w:rsid w:val="000933DE"/>
    <w:rsid w:val="000948D4"/>
    <w:rsid w:val="000953FF"/>
    <w:rsid w:val="00095435"/>
    <w:rsid w:val="000954BB"/>
    <w:rsid w:val="000A0C48"/>
    <w:rsid w:val="000A0EFE"/>
    <w:rsid w:val="000A1427"/>
    <w:rsid w:val="000A22BB"/>
    <w:rsid w:val="000A277C"/>
    <w:rsid w:val="000A3A22"/>
    <w:rsid w:val="000A506E"/>
    <w:rsid w:val="000A561E"/>
    <w:rsid w:val="000A6083"/>
    <w:rsid w:val="000A6509"/>
    <w:rsid w:val="000A7228"/>
    <w:rsid w:val="000A7878"/>
    <w:rsid w:val="000B00AF"/>
    <w:rsid w:val="000B10A4"/>
    <w:rsid w:val="000B2E71"/>
    <w:rsid w:val="000B314E"/>
    <w:rsid w:val="000B55C6"/>
    <w:rsid w:val="000B5654"/>
    <w:rsid w:val="000B5FAF"/>
    <w:rsid w:val="000B6DBE"/>
    <w:rsid w:val="000C0083"/>
    <w:rsid w:val="000C126E"/>
    <w:rsid w:val="000C1EA9"/>
    <w:rsid w:val="000C2E8F"/>
    <w:rsid w:val="000C3764"/>
    <w:rsid w:val="000C40E5"/>
    <w:rsid w:val="000C4E20"/>
    <w:rsid w:val="000C7965"/>
    <w:rsid w:val="000D0A0B"/>
    <w:rsid w:val="000D0FBD"/>
    <w:rsid w:val="000D10B9"/>
    <w:rsid w:val="000D14C4"/>
    <w:rsid w:val="000D270B"/>
    <w:rsid w:val="000D3BC3"/>
    <w:rsid w:val="000D482C"/>
    <w:rsid w:val="000D6BA1"/>
    <w:rsid w:val="000E131F"/>
    <w:rsid w:val="000E1A0A"/>
    <w:rsid w:val="000E2BE5"/>
    <w:rsid w:val="000E2FBE"/>
    <w:rsid w:val="000E3624"/>
    <w:rsid w:val="000E6BF1"/>
    <w:rsid w:val="000F1A1E"/>
    <w:rsid w:val="000F1D17"/>
    <w:rsid w:val="000F32CD"/>
    <w:rsid w:val="000F3C9B"/>
    <w:rsid w:val="000F3CA1"/>
    <w:rsid w:val="000F5568"/>
    <w:rsid w:val="000F5A5B"/>
    <w:rsid w:val="000F731C"/>
    <w:rsid w:val="0010094B"/>
    <w:rsid w:val="001012D5"/>
    <w:rsid w:val="00102BA5"/>
    <w:rsid w:val="001051AC"/>
    <w:rsid w:val="00106000"/>
    <w:rsid w:val="0010648E"/>
    <w:rsid w:val="00106EB3"/>
    <w:rsid w:val="00107598"/>
    <w:rsid w:val="00107E48"/>
    <w:rsid w:val="00110632"/>
    <w:rsid w:val="0011067F"/>
    <w:rsid w:val="001106EA"/>
    <w:rsid w:val="00110E7A"/>
    <w:rsid w:val="0011105F"/>
    <w:rsid w:val="00111064"/>
    <w:rsid w:val="00111731"/>
    <w:rsid w:val="0011322C"/>
    <w:rsid w:val="0011550B"/>
    <w:rsid w:val="001156A1"/>
    <w:rsid w:val="00115F17"/>
    <w:rsid w:val="00116736"/>
    <w:rsid w:val="00116BC0"/>
    <w:rsid w:val="001176B6"/>
    <w:rsid w:val="00117791"/>
    <w:rsid w:val="00120C23"/>
    <w:rsid w:val="001218D6"/>
    <w:rsid w:val="001218E6"/>
    <w:rsid w:val="001221D0"/>
    <w:rsid w:val="0012276C"/>
    <w:rsid w:val="00123760"/>
    <w:rsid w:val="00123ABD"/>
    <w:rsid w:val="001240F7"/>
    <w:rsid w:val="001261A3"/>
    <w:rsid w:val="0012623D"/>
    <w:rsid w:val="001271B1"/>
    <w:rsid w:val="00127CAF"/>
    <w:rsid w:val="00127D1A"/>
    <w:rsid w:val="001307C2"/>
    <w:rsid w:val="0013296C"/>
    <w:rsid w:val="00132F56"/>
    <w:rsid w:val="00133A93"/>
    <w:rsid w:val="00133C43"/>
    <w:rsid w:val="00133C6B"/>
    <w:rsid w:val="00134BA6"/>
    <w:rsid w:val="00134EC6"/>
    <w:rsid w:val="00135370"/>
    <w:rsid w:val="00135571"/>
    <w:rsid w:val="00135B04"/>
    <w:rsid w:val="00135B18"/>
    <w:rsid w:val="00135B59"/>
    <w:rsid w:val="00136167"/>
    <w:rsid w:val="00136941"/>
    <w:rsid w:val="00136A3E"/>
    <w:rsid w:val="00136B71"/>
    <w:rsid w:val="001378FF"/>
    <w:rsid w:val="00137ECD"/>
    <w:rsid w:val="00140281"/>
    <w:rsid w:val="00140382"/>
    <w:rsid w:val="00140D11"/>
    <w:rsid w:val="001419EE"/>
    <w:rsid w:val="001422E6"/>
    <w:rsid w:val="0014323D"/>
    <w:rsid w:val="001441F2"/>
    <w:rsid w:val="00144DB4"/>
    <w:rsid w:val="00145592"/>
    <w:rsid w:val="001465A3"/>
    <w:rsid w:val="00150508"/>
    <w:rsid w:val="001524E9"/>
    <w:rsid w:val="001529C3"/>
    <w:rsid w:val="0015313F"/>
    <w:rsid w:val="001566AD"/>
    <w:rsid w:val="001601AC"/>
    <w:rsid w:val="001605D6"/>
    <w:rsid w:val="00160FFB"/>
    <w:rsid w:val="00162923"/>
    <w:rsid w:val="00163920"/>
    <w:rsid w:val="001649F9"/>
    <w:rsid w:val="00164D50"/>
    <w:rsid w:val="001657F9"/>
    <w:rsid w:val="00167DD1"/>
    <w:rsid w:val="00171E8B"/>
    <w:rsid w:val="00171FEC"/>
    <w:rsid w:val="00172CA9"/>
    <w:rsid w:val="001730CF"/>
    <w:rsid w:val="001738EB"/>
    <w:rsid w:val="00175FE6"/>
    <w:rsid w:val="00177341"/>
    <w:rsid w:val="00177851"/>
    <w:rsid w:val="001813A0"/>
    <w:rsid w:val="00181600"/>
    <w:rsid w:val="001824CA"/>
    <w:rsid w:val="001864D2"/>
    <w:rsid w:val="00186784"/>
    <w:rsid w:val="001879ED"/>
    <w:rsid w:val="00193515"/>
    <w:rsid w:val="0019361C"/>
    <w:rsid w:val="00194D06"/>
    <w:rsid w:val="001952DC"/>
    <w:rsid w:val="00195A5E"/>
    <w:rsid w:val="001960A6"/>
    <w:rsid w:val="00196E75"/>
    <w:rsid w:val="001972D4"/>
    <w:rsid w:val="00197830"/>
    <w:rsid w:val="001A02FB"/>
    <w:rsid w:val="001A1DE9"/>
    <w:rsid w:val="001A491F"/>
    <w:rsid w:val="001A4BDD"/>
    <w:rsid w:val="001B03EE"/>
    <w:rsid w:val="001B1789"/>
    <w:rsid w:val="001B1D7D"/>
    <w:rsid w:val="001B1F25"/>
    <w:rsid w:val="001B3053"/>
    <w:rsid w:val="001B3845"/>
    <w:rsid w:val="001B445E"/>
    <w:rsid w:val="001B5CF7"/>
    <w:rsid w:val="001B6901"/>
    <w:rsid w:val="001C0EAA"/>
    <w:rsid w:val="001C17C9"/>
    <w:rsid w:val="001C2457"/>
    <w:rsid w:val="001C2BB9"/>
    <w:rsid w:val="001C4185"/>
    <w:rsid w:val="001C5268"/>
    <w:rsid w:val="001D102F"/>
    <w:rsid w:val="001D2512"/>
    <w:rsid w:val="001D2E78"/>
    <w:rsid w:val="001D4BE9"/>
    <w:rsid w:val="001D4FED"/>
    <w:rsid w:val="001D5E5F"/>
    <w:rsid w:val="001D6B93"/>
    <w:rsid w:val="001E1275"/>
    <w:rsid w:val="001E1957"/>
    <w:rsid w:val="001E1FC4"/>
    <w:rsid w:val="001E27B4"/>
    <w:rsid w:val="001E3BD6"/>
    <w:rsid w:val="001E48CB"/>
    <w:rsid w:val="001E4F3E"/>
    <w:rsid w:val="001E5236"/>
    <w:rsid w:val="001E53D3"/>
    <w:rsid w:val="001E5810"/>
    <w:rsid w:val="001E7524"/>
    <w:rsid w:val="001E7CF8"/>
    <w:rsid w:val="001E7E7F"/>
    <w:rsid w:val="001F2A84"/>
    <w:rsid w:val="001F3079"/>
    <w:rsid w:val="001F30AF"/>
    <w:rsid w:val="001F434D"/>
    <w:rsid w:val="001F4908"/>
    <w:rsid w:val="001F4EB8"/>
    <w:rsid w:val="001F5247"/>
    <w:rsid w:val="001F5468"/>
    <w:rsid w:val="001F74C9"/>
    <w:rsid w:val="001F7AEA"/>
    <w:rsid w:val="001F7E93"/>
    <w:rsid w:val="002003D7"/>
    <w:rsid w:val="002020D3"/>
    <w:rsid w:val="002050E3"/>
    <w:rsid w:val="00205C54"/>
    <w:rsid w:val="00206A8F"/>
    <w:rsid w:val="0020781F"/>
    <w:rsid w:val="00207C99"/>
    <w:rsid w:val="0021084F"/>
    <w:rsid w:val="002108C0"/>
    <w:rsid w:val="00210A02"/>
    <w:rsid w:val="00210D7E"/>
    <w:rsid w:val="00210EDC"/>
    <w:rsid w:val="00211ACA"/>
    <w:rsid w:val="00211AF9"/>
    <w:rsid w:val="00212D5F"/>
    <w:rsid w:val="002130E1"/>
    <w:rsid w:val="00215346"/>
    <w:rsid w:val="002154E2"/>
    <w:rsid w:val="00215E78"/>
    <w:rsid w:val="0021623D"/>
    <w:rsid w:val="002168E4"/>
    <w:rsid w:val="00216E6C"/>
    <w:rsid w:val="0021743D"/>
    <w:rsid w:val="00221FC2"/>
    <w:rsid w:val="00222B7A"/>
    <w:rsid w:val="00223548"/>
    <w:rsid w:val="0022617B"/>
    <w:rsid w:val="002266B6"/>
    <w:rsid w:val="00226873"/>
    <w:rsid w:val="002269BD"/>
    <w:rsid w:val="00230CB3"/>
    <w:rsid w:val="00233063"/>
    <w:rsid w:val="00235977"/>
    <w:rsid w:val="002363D2"/>
    <w:rsid w:val="00236484"/>
    <w:rsid w:val="002402DB"/>
    <w:rsid w:val="00242234"/>
    <w:rsid w:val="00243BA4"/>
    <w:rsid w:val="002449B1"/>
    <w:rsid w:val="00245182"/>
    <w:rsid w:val="00245F69"/>
    <w:rsid w:val="00246BCB"/>
    <w:rsid w:val="00246E0F"/>
    <w:rsid w:val="00247217"/>
    <w:rsid w:val="0024756B"/>
    <w:rsid w:val="002476E0"/>
    <w:rsid w:val="00247A1F"/>
    <w:rsid w:val="00247CC3"/>
    <w:rsid w:val="00254797"/>
    <w:rsid w:val="00254E46"/>
    <w:rsid w:val="00255225"/>
    <w:rsid w:val="00255AF0"/>
    <w:rsid w:val="00256474"/>
    <w:rsid w:val="002566A4"/>
    <w:rsid w:val="00257B41"/>
    <w:rsid w:val="0026072A"/>
    <w:rsid w:val="00260C8D"/>
    <w:rsid w:val="0026231A"/>
    <w:rsid w:val="0026239B"/>
    <w:rsid w:val="002624C1"/>
    <w:rsid w:val="00264E6C"/>
    <w:rsid w:val="002661E7"/>
    <w:rsid w:val="00266836"/>
    <w:rsid w:val="00266B98"/>
    <w:rsid w:val="00266C21"/>
    <w:rsid w:val="00267423"/>
    <w:rsid w:val="00267A31"/>
    <w:rsid w:val="00270D12"/>
    <w:rsid w:val="00271276"/>
    <w:rsid w:val="002712C0"/>
    <w:rsid w:val="002724A4"/>
    <w:rsid w:val="002728CE"/>
    <w:rsid w:val="00272ECD"/>
    <w:rsid w:val="0027421D"/>
    <w:rsid w:val="00275A17"/>
    <w:rsid w:val="00275DBD"/>
    <w:rsid w:val="0027621F"/>
    <w:rsid w:val="00277107"/>
    <w:rsid w:val="002816F3"/>
    <w:rsid w:val="00281926"/>
    <w:rsid w:val="00281C59"/>
    <w:rsid w:val="00281E19"/>
    <w:rsid w:val="00284998"/>
    <w:rsid w:val="00285FD4"/>
    <w:rsid w:val="0028695A"/>
    <w:rsid w:val="002871B9"/>
    <w:rsid w:val="00287D10"/>
    <w:rsid w:val="00290383"/>
    <w:rsid w:val="00292CE8"/>
    <w:rsid w:val="00292FC5"/>
    <w:rsid w:val="0029304A"/>
    <w:rsid w:val="00293E7E"/>
    <w:rsid w:val="00294B47"/>
    <w:rsid w:val="00294DCC"/>
    <w:rsid w:val="00295D60"/>
    <w:rsid w:val="002966CA"/>
    <w:rsid w:val="002976A4"/>
    <w:rsid w:val="002976A7"/>
    <w:rsid w:val="00297E9D"/>
    <w:rsid w:val="002A0753"/>
    <w:rsid w:val="002A14C6"/>
    <w:rsid w:val="002A15EB"/>
    <w:rsid w:val="002A1BC1"/>
    <w:rsid w:val="002A2EE8"/>
    <w:rsid w:val="002A33A4"/>
    <w:rsid w:val="002A38A1"/>
    <w:rsid w:val="002A3E8C"/>
    <w:rsid w:val="002A4123"/>
    <w:rsid w:val="002A50DF"/>
    <w:rsid w:val="002A677B"/>
    <w:rsid w:val="002A6915"/>
    <w:rsid w:val="002A724A"/>
    <w:rsid w:val="002B0375"/>
    <w:rsid w:val="002B071C"/>
    <w:rsid w:val="002B0EC9"/>
    <w:rsid w:val="002B206A"/>
    <w:rsid w:val="002B609D"/>
    <w:rsid w:val="002C1C27"/>
    <w:rsid w:val="002C22FF"/>
    <w:rsid w:val="002C2F31"/>
    <w:rsid w:val="002C39B3"/>
    <w:rsid w:val="002C474A"/>
    <w:rsid w:val="002C50F9"/>
    <w:rsid w:val="002C5BAB"/>
    <w:rsid w:val="002C5C7F"/>
    <w:rsid w:val="002C6EC5"/>
    <w:rsid w:val="002C7816"/>
    <w:rsid w:val="002D04C4"/>
    <w:rsid w:val="002D0BA1"/>
    <w:rsid w:val="002D1126"/>
    <w:rsid w:val="002D12D5"/>
    <w:rsid w:val="002D1D61"/>
    <w:rsid w:val="002D24CF"/>
    <w:rsid w:val="002D2A4A"/>
    <w:rsid w:val="002D2D7E"/>
    <w:rsid w:val="002D6DF8"/>
    <w:rsid w:val="002E1802"/>
    <w:rsid w:val="002E2B21"/>
    <w:rsid w:val="002E47CE"/>
    <w:rsid w:val="002E50A7"/>
    <w:rsid w:val="002E53D4"/>
    <w:rsid w:val="002E5956"/>
    <w:rsid w:val="002F1C19"/>
    <w:rsid w:val="002F1CC7"/>
    <w:rsid w:val="002F1F1F"/>
    <w:rsid w:val="002F24B8"/>
    <w:rsid w:val="002F4BDC"/>
    <w:rsid w:val="002F5A88"/>
    <w:rsid w:val="002F68A7"/>
    <w:rsid w:val="002F71CE"/>
    <w:rsid w:val="00300337"/>
    <w:rsid w:val="0030033B"/>
    <w:rsid w:val="00301502"/>
    <w:rsid w:val="00304258"/>
    <w:rsid w:val="003061DC"/>
    <w:rsid w:val="0030630B"/>
    <w:rsid w:val="0030715E"/>
    <w:rsid w:val="003120B2"/>
    <w:rsid w:val="003130BF"/>
    <w:rsid w:val="003167B2"/>
    <w:rsid w:val="0032010F"/>
    <w:rsid w:val="00320653"/>
    <w:rsid w:val="00321EBD"/>
    <w:rsid w:val="00321F4D"/>
    <w:rsid w:val="00322CED"/>
    <w:rsid w:val="00324024"/>
    <w:rsid w:val="00325033"/>
    <w:rsid w:val="003258E9"/>
    <w:rsid w:val="0032700F"/>
    <w:rsid w:val="003274A0"/>
    <w:rsid w:val="003300B7"/>
    <w:rsid w:val="0033232B"/>
    <w:rsid w:val="00332DB3"/>
    <w:rsid w:val="00333CA2"/>
    <w:rsid w:val="00333CDC"/>
    <w:rsid w:val="00334963"/>
    <w:rsid w:val="00334FAC"/>
    <w:rsid w:val="00335B26"/>
    <w:rsid w:val="0033753D"/>
    <w:rsid w:val="0034005E"/>
    <w:rsid w:val="0034016C"/>
    <w:rsid w:val="00340C7B"/>
    <w:rsid w:val="0034137D"/>
    <w:rsid w:val="00342B51"/>
    <w:rsid w:val="003437DF"/>
    <w:rsid w:val="003438BA"/>
    <w:rsid w:val="0034633D"/>
    <w:rsid w:val="00347CC6"/>
    <w:rsid w:val="0035031C"/>
    <w:rsid w:val="00352511"/>
    <w:rsid w:val="00352E54"/>
    <w:rsid w:val="00352EBC"/>
    <w:rsid w:val="00353251"/>
    <w:rsid w:val="0035360D"/>
    <w:rsid w:val="00354395"/>
    <w:rsid w:val="00354B23"/>
    <w:rsid w:val="00355BFB"/>
    <w:rsid w:val="00360658"/>
    <w:rsid w:val="00361AF4"/>
    <w:rsid w:val="00361F08"/>
    <w:rsid w:val="00361F9C"/>
    <w:rsid w:val="00362272"/>
    <w:rsid w:val="0036249F"/>
    <w:rsid w:val="00363B6F"/>
    <w:rsid w:val="00363EF0"/>
    <w:rsid w:val="00364788"/>
    <w:rsid w:val="00367036"/>
    <w:rsid w:val="00370299"/>
    <w:rsid w:val="00372D9E"/>
    <w:rsid w:val="0037632C"/>
    <w:rsid w:val="0037696B"/>
    <w:rsid w:val="00376E5F"/>
    <w:rsid w:val="00380905"/>
    <w:rsid w:val="00380AB2"/>
    <w:rsid w:val="00383FB4"/>
    <w:rsid w:val="00384334"/>
    <w:rsid w:val="00384F83"/>
    <w:rsid w:val="00386C1C"/>
    <w:rsid w:val="003909B0"/>
    <w:rsid w:val="00390A7C"/>
    <w:rsid w:val="00391878"/>
    <w:rsid w:val="00391FD0"/>
    <w:rsid w:val="0039216A"/>
    <w:rsid w:val="0039227F"/>
    <w:rsid w:val="00392847"/>
    <w:rsid w:val="003932D9"/>
    <w:rsid w:val="0039346F"/>
    <w:rsid w:val="00394EBE"/>
    <w:rsid w:val="003965A6"/>
    <w:rsid w:val="003A0DC3"/>
    <w:rsid w:val="003A0F97"/>
    <w:rsid w:val="003A2E24"/>
    <w:rsid w:val="003A31E3"/>
    <w:rsid w:val="003A35A5"/>
    <w:rsid w:val="003A419F"/>
    <w:rsid w:val="003A5461"/>
    <w:rsid w:val="003A5C94"/>
    <w:rsid w:val="003A666B"/>
    <w:rsid w:val="003A6A70"/>
    <w:rsid w:val="003A6BC9"/>
    <w:rsid w:val="003A6E7F"/>
    <w:rsid w:val="003A6E9A"/>
    <w:rsid w:val="003B13D2"/>
    <w:rsid w:val="003B187E"/>
    <w:rsid w:val="003B3297"/>
    <w:rsid w:val="003B39DC"/>
    <w:rsid w:val="003B4DAF"/>
    <w:rsid w:val="003B4FB1"/>
    <w:rsid w:val="003B6049"/>
    <w:rsid w:val="003B6417"/>
    <w:rsid w:val="003B6F9B"/>
    <w:rsid w:val="003C1E37"/>
    <w:rsid w:val="003C24A1"/>
    <w:rsid w:val="003C699E"/>
    <w:rsid w:val="003C7102"/>
    <w:rsid w:val="003D027D"/>
    <w:rsid w:val="003D3D99"/>
    <w:rsid w:val="003D413A"/>
    <w:rsid w:val="003D5771"/>
    <w:rsid w:val="003D5998"/>
    <w:rsid w:val="003D5E38"/>
    <w:rsid w:val="003D6270"/>
    <w:rsid w:val="003D6E6A"/>
    <w:rsid w:val="003E0C98"/>
    <w:rsid w:val="003E119B"/>
    <w:rsid w:val="003E1BDF"/>
    <w:rsid w:val="003E1E03"/>
    <w:rsid w:val="003E362F"/>
    <w:rsid w:val="003E3884"/>
    <w:rsid w:val="003E48FC"/>
    <w:rsid w:val="003E492D"/>
    <w:rsid w:val="003E5962"/>
    <w:rsid w:val="003E5ED2"/>
    <w:rsid w:val="003F018D"/>
    <w:rsid w:val="003F2F16"/>
    <w:rsid w:val="003F3757"/>
    <w:rsid w:val="003F54F2"/>
    <w:rsid w:val="003F5587"/>
    <w:rsid w:val="003F6DEF"/>
    <w:rsid w:val="00400CAE"/>
    <w:rsid w:val="00401564"/>
    <w:rsid w:val="004044F9"/>
    <w:rsid w:val="00405479"/>
    <w:rsid w:val="00405497"/>
    <w:rsid w:val="00405848"/>
    <w:rsid w:val="004069C6"/>
    <w:rsid w:val="00406A16"/>
    <w:rsid w:val="00407664"/>
    <w:rsid w:val="0040778D"/>
    <w:rsid w:val="00407C65"/>
    <w:rsid w:val="00407FD1"/>
    <w:rsid w:val="00410AD0"/>
    <w:rsid w:val="00412EE5"/>
    <w:rsid w:val="004139B4"/>
    <w:rsid w:val="00414120"/>
    <w:rsid w:val="00415FF0"/>
    <w:rsid w:val="00416011"/>
    <w:rsid w:val="0042014C"/>
    <w:rsid w:val="00420A05"/>
    <w:rsid w:val="00420BDC"/>
    <w:rsid w:val="00420F92"/>
    <w:rsid w:val="0042179D"/>
    <w:rsid w:val="004233E8"/>
    <w:rsid w:val="004247A7"/>
    <w:rsid w:val="0042716B"/>
    <w:rsid w:val="00427F68"/>
    <w:rsid w:val="00432B31"/>
    <w:rsid w:val="00433C43"/>
    <w:rsid w:val="004342A5"/>
    <w:rsid w:val="00434ED4"/>
    <w:rsid w:val="00434F17"/>
    <w:rsid w:val="004353C3"/>
    <w:rsid w:val="00436DF9"/>
    <w:rsid w:val="00437B57"/>
    <w:rsid w:val="00444538"/>
    <w:rsid w:val="004448E4"/>
    <w:rsid w:val="004452BD"/>
    <w:rsid w:val="00445CDF"/>
    <w:rsid w:val="00447B9C"/>
    <w:rsid w:val="004505CE"/>
    <w:rsid w:val="00450A48"/>
    <w:rsid w:val="00451AEA"/>
    <w:rsid w:val="00453C57"/>
    <w:rsid w:val="00453C6E"/>
    <w:rsid w:val="004545CA"/>
    <w:rsid w:val="00455B63"/>
    <w:rsid w:val="004575C3"/>
    <w:rsid w:val="004579BA"/>
    <w:rsid w:val="00460DB7"/>
    <w:rsid w:val="00460F32"/>
    <w:rsid w:val="00461766"/>
    <w:rsid w:val="00461B24"/>
    <w:rsid w:val="004625D5"/>
    <w:rsid w:val="004665ED"/>
    <w:rsid w:val="00467AFE"/>
    <w:rsid w:val="004700C9"/>
    <w:rsid w:val="004704A1"/>
    <w:rsid w:val="004705E7"/>
    <w:rsid w:val="004707D3"/>
    <w:rsid w:val="004716A3"/>
    <w:rsid w:val="004725E4"/>
    <w:rsid w:val="00472738"/>
    <w:rsid w:val="0047347C"/>
    <w:rsid w:val="0047486B"/>
    <w:rsid w:val="00474DCB"/>
    <w:rsid w:val="00477559"/>
    <w:rsid w:val="00477578"/>
    <w:rsid w:val="00477999"/>
    <w:rsid w:val="00481702"/>
    <w:rsid w:val="00484A7B"/>
    <w:rsid w:val="004855C4"/>
    <w:rsid w:val="00486E80"/>
    <w:rsid w:val="0048734E"/>
    <w:rsid w:val="004874F8"/>
    <w:rsid w:val="004875D3"/>
    <w:rsid w:val="00487F72"/>
    <w:rsid w:val="00490153"/>
    <w:rsid w:val="0049043D"/>
    <w:rsid w:val="00490693"/>
    <w:rsid w:val="00491B74"/>
    <w:rsid w:val="004924A1"/>
    <w:rsid w:val="00492B15"/>
    <w:rsid w:val="00493125"/>
    <w:rsid w:val="00493FC2"/>
    <w:rsid w:val="00494E79"/>
    <w:rsid w:val="004953C9"/>
    <w:rsid w:val="00495D3A"/>
    <w:rsid w:val="0049600B"/>
    <w:rsid w:val="004A074A"/>
    <w:rsid w:val="004A1C10"/>
    <w:rsid w:val="004A1E4A"/>
    <w:rsid w:val="004A34A6"/>
    <w:rsid w:val="004A4F41"/>
    <w:rsid w:val="004A5988"/>
    <w:rsid w:val="004A5FCA"/>
    <w:rsid w:val="004A7848"/>
    <w:rsid w:val="004B02E6"/>
    <w:rsid w:val="004B0A06"/>
    <w:rsid w:val="004B1785"/>
    <w:rsid w:val="004B312B"/>
    <w:rsid w:val="004B33AA"/>
    <w:rsid w:val="004B3983"/>
    <w:rsid w:val="004B3A33"/>
    <w:rsid w:val="004B3D8B"/>
    <w:rsid w:val="004B4ECC"/>
    <w:rsid w:val="004B594D"/>
    <w:rsid w:val="004C01DC"/>
    <w:rsid w:val="004C1D64"/>
    <w:rsid w:val="004C297F"/>
    <w:rsid w:val="004C3367"/>
    <w:rsid w:val="004C36E4"/>
    <w:rsid w:val="004C41F0"/>
    <w:rsid w:val="004C5D66"/>
    <w:rsid w:val="004C79ED"/>
    <w:rsid w:val="004D0922"/>
    <w:rsid w:val="004D0E4D"/>
    <w:rsid w:val="004D1BD0"/>
    <w:rsid w:val="004D20D6"/>
    <w:rsid w:val="004D2EEA"/>
    <w:rsid w:val="004D374B"/>
    <w:rsid w:val="004D392F"/>
    <w:rsid w:val="004D40C1"/>
    <w:rsid w:val="004D4FEC"/>
    <w:rsid w:val="004D533D"/>
    <w:rsid w:val="004D6119"/>
    <w:rsid w:val="004D7048"/>
    <w:rsid w:val="004D735A"/>
    <w:rsid w:val="004E0F1B"/>
    <w:rsid w:val="004E1F4E"/>
    <w:rsid w:val="004E27E6"/>
    <w:rsid w:val="004E3B69"/>
    <w:rsid w:val="004E4584"/>
    <w:rsid w:val="004E60DD"/>
    <w:rsid w:val="004E6B50"/>
    <w:rsid w:val="004E7D4F"/>
    <w:rsid w:val="004F024C"/>
    <w:rsid w:val="004F039E"/>
    <w:rsid w:val="004F0813"/>
    <w:rsid w:val="004F1923"/>
    <w:rsid w:val="004F21B6"/>
    <w:rsid w:val="004F2989"/>
    <w:rsid w:val="004F2FE5"/>
    <w:rsid w:val="004F4605"/>
    <w:rsid w:val="004F625E"/>
    <w:rsid w:val="0050027C"/>
    <w:rsid w:val="005008DE"/>
    <w:rsid w:val="00501022"/>
    <w:rsid w:val="0050129D"/>
    <w:rsid w:val="005012A1"/>
    <w:rsid w:val="00501582"/>
    <w:rsid w:val="00502A9B"/>
    <w:rsid w:val="00502C54"/>
    <w:rsid w:val="00502CEE"/>
    <w:rsid w:val="00502DA3"/>
    <w:rsid w:val="005031DD"/>
    <w:rsid w:val="00504623"/>
    <w:rsid w:val="00505D81"/>
    <w:rsid w:val="00506077"/>
    <w:rsid w:val="00507935"/>
    <w:rsid w:val="00510908"/>
    <w:rsid w:val="00513535"/>
    <w:rsid w:val="005136A9"/>
    <w:rsid w:val="00513C62"/>
    <w:rsid w:val="00514119"/>
    <w:rsid w:val="005148B3"/>
    <w:rsid w:val="00515C5B"/>
    <w:rsid w:val="00515F8A"/>
    <w:rsid w:val="005160E0"/>
    <w:rsid w:val="0051666F"/>
    <w:rsid w:val="00517060"/>
    <w:rsid w:val="005170B1"/>
    <w:rsid w:val="00520309"/>
    <w:rsid w:val="00520B4D"/>
    <w:rsid w:val="00520EC7"/>
    <w:rsid w:val="00521996"/>
    <w:rsid w:val="00525296"/>
    <w:rsid w:val="0052558D"/>
    <w:rsid w:val="005260D3"/>
    <w:rsid w:val="00527766"/>
    <w:rsid w:val="0053169E"/>
    <w:rsid w:val="0053178A"/>
    <w:rsid w:val="00533D2D"/>
    <w:rsid w:val="005341CB"/>
    <w:rsid w:val="00536545"/>
    <w:rsid w:val="00536ED2"/>
    <w:rsid w:val="00537B87"/>
    <w:rsid w:val="00540667"/>
    <w:rsid w:val="00540896"/>
    <w:rsid w:val="00541FC8"/>
    <w:rsid w:val="00542507"/>
    <w:rsid w:val="00542AFF"/>
    <w:rsid w:val="0054457C"/>
    <w:rsid w:val="005460EF"/>
    <w:rsid w:val="005472A8"/>
    <w:rsid w:val="00550650"/>
    <w:rsid w:val="005516F9"/>
    <w:rsid w:val="00552A88"/>
    <w:rsid w:val="00553BF2"/>
    <w:rsid w:val="00554242"/>
    <w:rsid w:val="00555397"/>
    <w:rsid w:val="00556438"/>
    <w:rsid w:val="00556F68"/>
    <w:rsid w:val="00557DE8"/>
    <w:rsid w:val="005606AE"/>
    <w:rsid w:val="00560D7F"/>
    <w:rsid w:val="00561548"/>
    <w:rsid w:val="00563F50"/>
    <w:rsid w:val="00566543"/>
    <w:rsid w:val="00566948"/>
    <w:rsid w:val="00566A30"/>
    <w:rsid w:val="00566C2A"/>
    <w:rsid w:val="00567AB8"/>
    <w:rsid w:val="00567E9A"/>
    <w:rsid w:val="005710EF"/>
    <w:rsid w:val="00571255"/>
    <w:rsid w:val="00571960"/>
    <w:rsid w:val="0057222A"/>
    <w:rsid w:val="00572530"/>
    <w:rsid w:val="0057284E"/>
    <w:rsid w:val="00572CB7"/>
    <w:rsid w:val="005736A8"/>
    <w:rsid w:val="00573BB2"/>
    <w:rsid w:val="005746CF"/>
    <w:rsid w:val="005749F7"/>
    <w:rsid w:val="005751A8"/>
    <w:rsid w:val="005758D7"/>
    <w:rsid w:val="005760FF"/>
    <w:rsid w:val="00580803"/>
    <w:rsid w:val="00580858"/>
    <w:rsid w:val="00580C0E"/>
    <w:rsid w:val="005810B6"/>
    <w:rsid w:val="00581AD1"/>
    <w:rsid w:val="00581D56"/>
    <w:rsid w:val="00582684"/>
    <w:rsid w:val="00582F86"/>
    <w:rsid w:val="005834CF"/>
    <w:rsid w:val="00584927"/>
    <w:rsid w:val="00585D13"/>
    <w:rsid w:val="0058664C"/>
    <w:rsid w:val="00586698"/>
    <w:rsid w:val="005869C5"/>
    <w:rsid w:val="00586E36"/>
    <w:rsid w:val="00590C6C"/>
    <w:rsid w:val="005945BD"/>
    <w:rsid w:val="00594A7B"/>
    <w:rsid w:val="00595A2A"/>
    <w:rsid w:val="00596BB4"/>
    <w:rsid w:val="00597866"/>
    <w:rsid w:val="005A00E9"/>
    <w:rsid w:val="005A21FD"/>
    <w:rsid w:val="005A2D53"/>
    <w:rsid w:val="005A31FD"/>
    <w:rsid w:val="005A33B8"/>
    <w:rsid w:val="005A38F2"/>
    <w:rsid w:val="005A7757"/>
    <w:rsid w:val="005A7997"/>
    <w:rsid w:val="005A7D9B"/>
    <w:rsid w:val="005B0310"/>
    <w:rsid w:val="005B0656"/>
    <w:rsid w:val="005B09D5"/>
    <w:rsid w:val="005B0CFF"/>
    <w:rsid w:val="005B13BE"/>
    <w:rsid w:val="005B3098"/>
    <w:rsid w:val="005B33EA"/>
    <w:rsid w:val="005B4CC5"/>
    <w:rsid w:val="005B4D05"/>
    <w:rsid w:val="005B4D9C"/>
    <w:rsid w:val="005B4F28"/>
    <w:rsid w:val="005B5180"/>
    <w:rsid w:val="005C0588"/>
    <w:rsid w:val="005C073A"/>
    <w:rsid w:val="005C1B18"/>
    <w:rsid w:val="005C6276"/>
    <w:rsid w:val="005C6C2C"/>
    <w:rsid w:val="005C79DC"/>
    <w:rsid w:val="005C7EF0"/>
    <w:rsid w:val="005D14A6"/>
    <w:rsid w:val="005D14DA"/>
    <w:rsid w:val="005D1CB7"/>
    <w:rsid w:val="005D24BA"/>
    <w:rsid w:val="005D34EC"/>
    <w:rsid w:val="005D3912"/>
    <w:rsid w:val="005D6BF1"/>
    <w:rsid w:val="005D7DD7"/>
    <w:rsid w:val="005E24F5"/>
    <w:rsid w:val="005E3880"/>
    <w:rsid w:val="005E5E84"/>
    <w:rsid w:val="005E65D4"/>
    <w:rsid w:val="005E7D8A"/>
    <w:rsid w:val="005F1486"/>
    <w:rsid w:val="005F15B0"/>
    <w:rsid w:val="005F405A"/>
    <w:rsid w:val="005F4871"/>
    <w:rsid w:val="005F4B1A"/>
    <w:rsid w:val="005F614A"/>
    <w:rsid w:val="005F6CC4"/>
    <w:rsid w:val="005F6FDB"/>
    <w:rsid w:val="005F7E04"/>
    <w:rsid w:val="005F7E35"/>
    <w:rsid w:val="00600632"/>
    <w:rsid w:val="00600838"/>
    <w:rsid w:val="00600AA7"/>
    <w:rsid w:val="00601326"/>
    <w:rsid w:val="00601A13"/>
    <w:rsid w:val="00602D15"/>
    <w:rsid w:val="006037F2"/>
    <w:rsid w:val="00603D82"/>
    <w:rsid w:val="00603DEE"/>
    <w:rsid w:val="00605560"/>
    <w:rsid w:val="0060574B"/>
    <w:rsid w:val="00605D5E"/>
    <w:rsid w:val="0060730B"/>
    <w:rsid w:val="00610AA7"/>
    <w:rsid w:val="00610DBC"/>
    <w:rsid w:val="00612B2E"/>
    <w:rsid w:val="006151B7"/>
    <w:rsid w:val="00615E25"/>
    <w:rsid w:val="00616898"/>
    <w:rsid w:val="0061758D"/>
    <w:rsid w:val="006179C5"/>
    <w:rsid w:val="00617BD8"/>
    <w:rsid w:val="006201EB"/>
    <w:rsid w:val="00620377"/>
    <w:rsid w:val="006204AB"/>
    <w:rsid w:val="00620DD0"/>
    <w:rsid w:val="00621825"/>
    <w:rsid w:val="006222FF"/>
    <w:rsid w:val="0062258F"/>
    <w:rsid w:val="006227CC"/>
    <w:rsid w:val="00623A97"/>
    <w:rsid w:val="0062421D"/>
    <w:rsid w:val="00624631"/>
    <w:rsid w:val="006264AC"/>
    <w:rsid w:val="00626DAD"/>
    <w:rsid w:val="00630D4C"/>
    <w:rsid w:val="00631553"/>
    <w:rsid w:val="00631A48"/>
    <w:rsid w:val="00631E7D"/>
    <w:rsid w:val="006321F2"/>
    <w:rsid w:val="0063284A"/>
    <w:rsid w:val="006328BE"/>
    <w:rsid w:val="00633B7B"/>
    <w:rsid w:val="006364DF"/>
    <w:rsid w:val="0063771A"/>
    <w:rsid w:val="00637A59"/>
    <w:rsid w:val="006421B6"/>
    <w:rsid w:val="0064273F"/>
    <w:rsid w:val="00643671"/>
    <w:rsid w:val="00643CEB"/>
    <w:rsid w:val="00644EFC"/>
    <w:rsid w:val="00645F69"/>
    <w:rsid w:val="00646C3B"/>
    <w:rsid w:val="00646CC7"/>
    <w:rsid w:val="006475CB"/>
    <w:rsid w:val="00651737"/>
    <w:rsid w:val="0065195B"/>
    <w:rsid w:val="00651A6E"/>
    <w:rsid w:val="00651FD2"/>
    <w:rsid w:val="00652767"/>
    <w:rsid w:val="006527BB"/>
    <w:rsid w:val="00652C6B"/>
    <w:rsid w:val="00652DD3"/>
    <w:rsid w:val="00653145"/>
    <w:rsid w:val="00653A83"/>
    <w:rsid w:val="0065503B"/>
    <w:rsid w:val="00657134"/>
    <w:rsid w:val="00657C12"/>
    <w:rsid w:val="00660368"/>
    <w:rsid w:val="00661553"/>
    <w:rsid w:val="00662F79"/>
    <w:rsid w:val="006645E1"/>
    <w:rsid w:val="0066525F"/>
    <w:rsid w:val="00665E92"/>
    <w:rsid w:val="006667AA"/>
    <w:rsid w:val="00672233"/>
    <w:rsid w:val="00672DB8"/>
    <w:rsid w:val="0067365B"/>
    <w:rsid w:val="0067505F"/>
    <w:rsid w:val="00675DEB"/>
    <w:rsid w:val="00676891"/>
    <w:rsid w:val="006800DC"/>
    <w:rsid w:val="00680296"/>
    <w:rsid w:val="006802D1"/>
    <w:rsid w:val="00682623"/>
    <w:rsid w:val="006848D4"/>
    <w:rsid w:val="00685EC4"/>
    <w:rsid w:val="006871ED"/>
    <w:rsid w:val="006876D2"/>
    <w:rsid w:val="00687A5D"/>
    <w:rsid w:val="00692906"/>
    <w:rsid w:val="006931F7"/>
    <w:rsid w:val="00693684"/>
    <w:rsid w:val="00693CAE"/>
    <w:rsid w:val="00694BE9"/>
    <w:rsid w:val="00694E4B"/>
    <w:rsid w:val="00695EE5"/>
    <w:rsid w:val="00697C08"/>
    <w:rsid w:val="006A121D"/>
    <w:rsid w:val="006A13B6"/>
    <w:rsid w:val="006A2955"/>
    <w:rsid w:val="006A5860"/>
    <w:rsid w:val="006B0CEC"/>
    <w:rsid w:val="006B18C5"/>
    <w:rsid w:val="006B2734"/>
    <w:rsid w:val="006B3D2F"/>
    <w:rsid w:val="006B64BF"/>
    <w:rsid w:val="006B7588"/>
    <w:rsid w:val="006B7CB3"/>
    <w:rsid w:val="006C11EC"/>
    <w:rsid w:val="006C1CB8"/>
    <w:rsid w:val="006C2603"/>
    <w:rsid w:val="006C302F"/>
    <w:rsid w:val="006C5304"/>
    <w:rsid w:val="006C6193"/>
    <w:rsid w:val="006C636D"/>
    <w:rsid w:val="006C75E3"/>
    <w:rsid w:val="006C7767"/>
    <w:rsid w:val="006D0FF9"/>
    <w:rsid w:val="006D1272"/>
    <w:rsid w:val="006D1FC7"/>
    <w:rsid w:val="006D2EBF"/>
    <w:rsid w:val="006D37B6"/>
    <w:rsid w:val="006D39C1"/>
    <w:rsid w:val="006D5013"/>
    <w:rsid w:val="006D55A4"/>
    <w:rsid w:val="006D72CB"/>
    <w:rsid w:val="006D7963"/>
    <w:rsid w:val="006D7C3A"/>
    <w:rsid w:val="006E11DA"/>
    <w:rsid w:val="006E183A"/>
    <w:rsid w:val="006E1BF7"/>
    <w:rsid w:val="006E2E8A"/>
    <w:rsid w:val="006E3A04"/>
    <w:rsid w:val="006E3F00"/>
    <w:rsid w:val="006E41B6"/>
    <w:rsid w:val="006E48BF"/>
    <w:rsid w:val="006E6111"/>
    <w:rsid w:val="006E71AC"/>
    <w:rsid w:val="006F1242"/>
    <w:rsid w:val="006F307D"/>
    <w:rsid w:val="006F41A3"/>
    <w:rsid w:val="006F4DE8"/>
    <w:rsid w:val="006F52D2"/>
    <w:rsid w:val="006F5FE2"/>
    <w:rsid w:val="006F73F8"/>
    <w:rsid w:val="00700BE4"/>
    <w:rsid w:val="00701DC7"/>
    <w:rsid w:val="007027C8"/>
    <w:rsid w:val="00702D28"/>
    <w:rsid w:val="007058AF"/>
    <w:rsid w:val="00705960"/>
    <w:rsid w:val="00706D00"/>
    <w:rsid w:val="00707C91"/>
    <w:rsid w:val="00710A38"/>
    <w:rsid w:val="00712354"/>
    <w:rsid w:val="007124B7"/>
    <w:rsid w:val="00714B07"/>
    <w:rsid w:val="00714F97"/>
    <w:rsid w:val="007156F5"/>
    <w:rsid w:val="00717D8A"/>
    <w:rsid w:val="007201D0"/>
    <w:rsid w:val="0072042F"/>
    <w:rsid w:val="0072063E"/>
    <w:rsid w:val="00720934"/>
    <w:rsid w:val="00721043"/>
    <w:rsid w:val="00721FA0"/>
    <w:rsid w:val="00722628"/>
    <w:rsid w:val="00722EED"/>
    <w:rsid w:val="0072539F"/>
    <w:rsid w:val="00726DF7"/>
    <w:rsid w:val="0072723F"/>
    <w:rsid w:val="00727A30"/>
    <w:rsid w:val="0073104E"/>
    <w:rsid w:val="00732BFF"/>
    <w:rsid w:val="00732CC1"/>
    <w:rsid w:val="00732DCB"/>
    <w:rsid w:val="00733D17"/>
    <w:rsid w:val="007340D3"/>
    <w:rsid w:val="007358C4"/>
    <w:rsid w:val="00735DF4"/>
    <w:rsid w:val="00736159"/>
    <w:rsid w:val="00736E81"/>
    <w:rsid w:val="007378C0"/>
    <w:rsid w:val="00737981"/>
    <w:rsid w:val="00737B80"/>
    <w:rsid w:val="00740C1C"/>
    <w:rsid w:val="00741BD1"/>
    <w:rsid w:val="00742546"/>
    <w:rsid w:val="0074274F"/>
    <w:rsid w:val="00742D6C"/>
    <w:rsid w:val="00743222"/>
    <w:rsid w:val="007435F2"/>
    <w:rsid w:val="00744302"/>
    <w:rsid w:val="0074435C"/>
    <w:rsid w:val="00744DE6"/>
    <w:rsid w:val="007461D0"/>
    <w:rsid w:val="00747727"/>
    <w:rsid w:val="00747EF4"/>
    <w:rsid w:val="00747FCF"/>
    <w:rsid w:val="00750018"/>
    <w:rsid w:val="00750383"/>
    <w:rsid w:val="00750732"/>
    <w:rsid w:val="007508A2"/>
    <w:rsid w:val="00750CBF"/>
    <w:rsid w:val="00751CCB"/>
    <w:rsid w:val="00752AC0"/>
    <w:rsid w:val="00753B00"/>
    <w:rsid w:val="00753BD4"/>
    <w:rsid w:val="00754140"/>
    <w:rsid w:val="007548BA"/>
    <w:rsid w:val="00756D49"/>
    <w:rsid w:val="00756F28"/>
    <w:rsid w:val="00757A17"/>
    <w:rsid w:val="007629C8"/>
    <w:rsid w:val="007633FF"/>
    <w:rsid w:val="007635F2"/>
    <w:rsid w:val="00765958"/>
    <w:rsid w:val="00766962"/>
    <w:rsid w:val="0076699A"/>
    <w:rsid w:val="007670A2"/>
    <w:rsid w:val="00767598"/>
    <w:rsid w:val="007700CD"/>
    <w:rsid w:val="00770EBC"/>
    <w:rsid w:val="00771101"/>
    <w:rsid w:val="007726DF"/>
    <w:rsid w:val="00773368"/>
    <w:rsid w:val="007739D8"/>
    <w:rsid w:val="00773E3A"/>
    <w:rsid w:val="007743F0"/>
    <w:rsid w:val="00775E36"/>
    <w:rsid w:val="00776736"/>
    <w:rsid w:val="007772A6"/>
    <w:rsid w:val="00777A5F"/>
    <w:rsid w:val="00777AD1"/>
    <w:rsid w:val="00780600"/>
    <w:rsid w:val="00781DDF"/>
    <w:rsid w:val="00782B9E"/>
    <w:rsid w:val="00782BA8"/>
    <w:rsid w:val="007832C0"/>
    <w:rsid w:val="00783350"/>
    <w:rsid w:val="0078386C"/>
    <w:rsid w:val="00785429"/>
    <w:rsid w:val="00785BC6"/>
    <w:rsid w:val="00786EA4"/>
    <w:rsid w:val="0078799B"/>
    <w:rsid w:val="00787A68"/>
    <w:rsid w:val="00790F3E"/>
    <w:rsid w:val="007912AB"/>
    <w:rsid w:val="00792466"/>
    <w:rsid w:val="00792B4F"/>
    <w:rsid w:val="00793162"/>
    <w:rsid w:val="007932DB"/>
    <w:rsid w:val="00793C6C"/>
    <w:rsid w:val="0079429E"/>
    <w:rsid w:val="00794BFB"/>
    <w:rsid w:val="0079589C"/>
    <w:rsid w:val="00795B2B"/>
    <w:rsid w:val="0079649A"/>
    <w:rsid w:val="007A012F"/>
    <w:rsid w:val="007A0AF2"/>
    <w:rsid w:val="007A1060"/>
    <w:rsid w:val="007A1ADB"/>
    <w:rsid w:val="007A2733"/>
    <w:rsid w:val="007A2B7C"/>
    <w:rsid w:val="007A407E"/>
    <w:rsid w:val="007A43A5"/>
    <w:rsid w:val="007A52EA"/>
    <w:rsid w:val="007A5A26"/>
    <w:rsid w:val="007A5D76"/>
    <w:rsid w:val="007A5F44"/>
    <w:rsid w:val="007A6BBB"/>
    <w:rsid w:val="007A7838"/>
    <w:rsid w:val="007B0ADD"/>
    <w:rsid w:val="007B21E2"/>
    <w:rsid w:val="007B373F"/>
    <w:rsid w:val="007B4431"/>
    <w:rsid w:val="007B50EA"/>
    <w:rsid w:val="007B7EA7"/>
    <w:rsid w:val="007C1C22"/>
    <w:rsid w:val="007C240E"/>
    <w:rsid w:val="007C31C5"/>
    <w:rsid w:val="007C3BA4"/>
    <w:rsid w:val="007C50B2"/>
    <w:rsid w:val="007C5802"/>
    <w:rsid w:val="007C6227"/>
    <w:rsid w:val="007D01FA"/>
    <w:rsid w:val="007D13B3"/>
    <w:rsid w:val="007D3041"/>
    <w:rsid w:val="007D3356"/>
    <w:rsid w:val="007D3672"/>
    <w:rsid w:val="007D3AFF"/>
    <w:rsid w:val="007D3CA9"/>
    <w:rsid w:val="007D494C"/>
    <w:rsid w:val="007D6BFE"/>
    <w:rsid w:val="007D7633"/>
    <w:rsid w:val="007D7D01"/>
    <w:rsid w:val="007E0D2C"/>
    <w:rsid w:val="007E1670"/>
    <w:rsid w:val="007E2F78"/>
    <w:rsid w:val="007E55A1"/>
    <w:rsid w:val="007E638A"/>
    <w:rsid w:val="007E6AED"/>
    <w:rsid w:val="007F10E5"/>
    <w:rsid w:val="007F16AD"/>
    <w:rsid w:val="007F1FFF"/>
    <w:rsid w:val="007F23A4"/>
    <w:rsid w:val="007F2776"/>
    <w:rsid w:val="007F3090"/>
    <w:rsid w:val="007F346D"/>
    <w:rsid w:val="007F3B11"/>
    <w:rsid w:val="007F3E96"/>
    <w:rsid w:val="007F55A2"/>
    <w:rsid w:val="007F5A86"/>
    <w:rsid w:val="007F5C40"/>
    <w:rsid w:val="007F60A4"/>
    <w:rsid w:val="007F61A7"/>
    <w:rsid w:val="00800F5C"/>
    <w:rsid w:val="008012E6"/>
    <w:rsid w:val="00802FD7"/>
    <w:rsid w:val="00803151"/>
    <w:rsid w:val="00804A08"/>
    <w:rsid w:val="00805776"/>
    <w:rsid w:val="00805E6A"/>
    <w:rsid w:val="00810715"/>
    <w:rsid w:val="008121E5"/>
    <w:rsid w:val="00813567"/>
    <w:rsid w:val="00813A8A"/>
    <w:rsid w:val="00815532"/>
    <w:rsid w:val="008156CB"/>
    <w:rsid w:val="00815E97"/>
    <w:rsid w:val="0081712A"/>
    <w:rsid w:val="0082115D"/>
    <w:rsid w:val="00821A8E"/>
    <w:rsid w:val="00822298"/>
    <w:rsid w:val="008234F6"/>
    <w:rsid w:val="0082413E"/>
    <w:rsid w:val="008242B6"/>
    <w:rsid w:val="00824B03"/>
    <w:rsid w:val="00826803"/>
    <w:rsid w:val="00826E51"/>
    <w:rsid w:val="0082765F"/>
    <w:rsid w:val="00831FCA"/>
    <w:rsid w:val="00832054"/>
    <w:rsid w:val="008335C1"/>
    <w:rsid w:val="008367B3"/>
    <w:rsid w:val="00837614"/>
    <w:rsid w:val="00840288"/>
    <w:rsid w:val="0084111B"/>
    <w:rsid w:val="008422D0"/>
    <w:rsid w:val="008442C7"/>
    <w:rsid w:val="00844FC4"/>
    <w:rsid w:val="008452DC"/>
    <w:rsid w:val="008458D2"/>
    <w:rsid w:val="008469DF"/>
    <w:rsid w:val="008473E8"/>
    <w:rsid w:val="00852114"/>
    <w:rsid w:val="00852519"/>
    <w:rsid w:val="00852ADE"/>
    <w:rsid w:val="00854054"/>
    <w:rsid w:val="00854F6D"/>
    <w:rsid w:val="00855CE3"/>
    <w:rsid w:val="00855E29"/>
    <w:rsid w:val="008565F6"/>
    <w:rsid w:val="008603AD"/>
    <w:rsid w:val="00860682"/>
    <w:rsid w:val="0086097F"/>
    <w:rsid w:val="00860F5B"/>
    <w:rsid w:val="00861206"/>
    <w:rsid w:val="00861AC5"/>
    <w:rsid w:val="008627BE"/>
    <w:rsid w:val="008631D2"/>
    <w:rsid w:val="00863C4F"/>
    <w:rsid w:val="008647C6"/>
    <w:rsid w:val="00864914"/>
    <w:rsid w:val="00866347"/>
    <w:rsid w:val="00867158"/>
    <w:rsid w:val="00870207"/>
    <w:rsid w:val="0087115E"/>
    <w:rsid w:val="00871AF1"/>
    <w:rsid w:val="00871B0D"/>
    <w:rsid w:val="00872107"/>
    <w:rsid w:val="008721F8"/>
    <w:rsid w:val="00874764"/>
    <w:rsid w:val="00876F6D"/>
    <w:rsid w:val="00883F38"/>
    <w:rsid w:val="00884F6E"/>
    <w:rsid w:val="00886086"/>
    <w:rsid w:val="00886978"/>
    <w:rsid w:val="00887EE3"/>
    <w:rsid w:val="0089003B"/>
    <w:rsid w:val="00891C5A"/>
    <w:rsid w:val="00891EB4"/>
    <w:rsid w:val="00892262"/>
    <w:rsid w:val="00892433"/>
    <w:rsid w:val="008931B9"/>
    <w:rsid w:val="008936BF"/>
    <w:rsid w:val="00893DA7"/>
    <w:rsid w:val="00895120"/>
    <w:rsid w:val="00897130"/>
    <w:rsid w:val="008976C4"/>
    <w:rsid w:val="00897882"/>
    <w:rsid w:val="008A0809"/>
    <w:rsid w:val="008A15D7"/>
    <w:rsid w:val="008A19FD"/>
    <w:rsid w:val="008A2A79"/>
    <w:rsid w:val="008A78D8"/>
    <w:rsid w:val="008A7B7D"/>
    <w:rsid w:val="008A7D10"/>
    <w:rsid w:val="008B080F"/>
    <w:rsid w:val="008B13FF"/>
    <w:rsid w:val="008B2D29"/>
    <w:rsid w:val="008B2FD2"/>
    <w:rsid w:val="008B32F2"/>
    <w:rsid w:val="008B6C0A"/>
    <w:rsid w:val="008B719E"/>
    <w:rsid w:val="008B766E"/>
    <w:rsid w:val="008C07EF"/>
    <w:rsid w:val="008C126C"/>
    <w:rsid w:val="008C130B"/>
    <w:rsid w:val="008C2DFE"/>
    <w:rsid w:val="008C3F5C"/>
    <w:rsid w:val="008C4D4E"/>
    <w:rsid w:val="008C5F2D"/>
    <w:rsid w:val="008C6B88"/>
    <w:rsid w:val="008C7D87"/>
    <w:rsid w:val="008D079B"/>
    <w:rsid w:val="008D0B3F"/>
    <w:rsid w:val="008D19AF"/>
    <w:rsid w:val="008D1B56"/>
    <w:rsid w:val="008D2672"/>
    <w:rsid w:val="008D29AB"/>
    <w:rsid w:val="008D3CE6"/>
    <w:rsid w:val="008E39B1"/>
    <w:rsid w:val="008E3D09"/>
    <w:rsid w:val="008E5FC3"/>
    <w:rsid w:val="008E7321"/>
    <w:rsid w:val="008F00C2"/>
    <w:rsid w:val="008F19A3"/>
    <w:rsid w:val="008F2754"/>
    <w:rsid w:val="008F50F9"/>
    <w:rsid w:val="008F5829"/>
    <w:rsid w:val="008F5A27"/>
    <w:rsid w:val="008F6650"/>
    <w:rsid w:val="008F6C53"/>
    <w:rsid w:val="008F7E7E"/>
    <w:rsid w:val="00903A31"/>
    <w:rsid w:val="00903B5E"/>
    <w:rsid w:val="009057EE"/>
    <w:rsid w:val="00906E80"/>
    <w:rsid w:val="00906F69"/>
    <w:rsid w:val="00907CB8"/>
    <w:rsid w:val="0091132B"/>
    <w:rsid w:val="0091281D"/>
    <w:rsid w:val="00912A8D"/>
    <w:rsid w:val="009132E8"/>
    <w:rsid w:val="00913B2F"/>
    <w:rsid w:val="009156E4"/>
    <w:rsid w:val="0091577E"/>
    <w:rsid w:val="00916403"/>
    <w:rsid w:val="009164FC"/>
    <w:rsid w:val="00916A28"/>
    <w:rsid w:val="009173E5"/>
    <w:rsid w:val="009178B3"/>
    <w:rsid w:val="009203F5"/>
    <w:rsid w:val="00920894"/>
    <w:rsid w:val="00921C8B"/>
    <w:rsid w:val="00922353"/>
    <w:rsid w:val="00922704"/>
    <w:rsid w:val="00923129"/>
    <w:rsid w:val="00925038"/>
    <w:rsid w:val="00925097"/>
    <w:rsid w:val="00925689"/>
    <w:rsid w:val="0092583B"/>
    <w:rsid w:val="00927DEF"/>
    <w:rsid w:val="00930264"/>
    <w:rsid w:val="009303AB"/>
    <w:rsid w:val="009310C0"/>
    <w:rsid w:val="0093393A"/>
    <w:rsid w:val="009352CF"/>
    <w:rsid w:val="00936B11"/>
    <w:rsid w:val="00936E3F"/>
    <w:rsid w:val="00937C27"/>
    <w:rsid w:val="00940611"/>
    <w:rsid w:val="00940D1B"/>
    <w:rsid w:val="00941FC3"/>
    <w:rsid w:val="00943F32"/>
    <w:rsid w:val="009440DE"/>
    <w:rsid w:val="00944AEC"/>
    <w:rsid w:val="00944F67"/>
    <w:rsid w:val="00947A10"/>
    <w:rsid w:val="00947CD5"/>
    <w:rsid w:val="009541C9"/>
    <w:rsid w:val="00955709"/>
    <w:rsid w:val="009561FC"/>
    <w:rsid w:val="00957C77"/>
    <w:rsid w:val="009626FC"/>
    <w:rsid w:val="00966C06"/>
    <w:rsid w:val="009673E5"/>
    <w:rsid w:val="0097043C"/>
    <w:rsid w:val="009713B9"/>
    <w:rsid w:val="00971846"/>
    <w:rsid w:val="00974A0E"/>
    <w:rsid w:val="00980551"/>
    <w:rsid w:val="00981FCA"/>
    <w:rsid w:val="00983860"/>
    <w:rsid w:val="009845CB"/>
    <w:rsid w:val="00984A21"/>
    <w:rsid w:val="00987031"/>
    <w:rsid w:val="00987814"/>
    <w:rsid w:val="009901C8"/>
    <w:rsid w:val="00991874"/>
    <w:rsid w:val="00992CE7"/>
    <w:rsid w:val="0099364E"/>
    <w:rsid w:val="00994554"/>
    <w:rsid w:val="00994FD7"/>
    <w:rsid w:val="0099522F"/>
    <w:rsid w:val="0099604A"/>
    <w:rsid w:val="009A24EB"/>
    <w:rsid w:val="009A312E"/>
    <w:rsid w:val="009A48C8"/>
    <w:rsid w:val="009A50D6"/>
    <w:rsid w:val="009A6E94"/>
    <w:rsid w:val="009A6F32"/>
    <w:rsid w:val="009A75DE"/>
    <w:rsid w:val="009B054B"/>
    <w:rsid w:val="009B23B3"/>
    <w:rsid w:val="009B3459"/>
    <w:rsid w:val="009B3756"/>
    <w:rsid w:val="009B6BC3"/>
    <w:rsid w:val="009C2957"/>
    <w:rsid w:val="009C3C98"/>
    <w:rsid w:val="009C42E0"/>
    <w:rsid w:val="009C5074"/>
    <w:rsid w:val="009C5114"/>
    <w:rsid w:val="009C5B69"/>
    <w:rsid w:val="009C6692"/>
    <w:rsid w:val="009C7FA8"/>
    <w:rsid w:val="009D078F"/>
    <w:rsid w:val="009D1708"/>
    <w:rsid w:val="009D19FB"/>
    <w:rsid w:val="009D226E"/>
    <w:rsid w:val="009D22FC"/>
    <w:rsid w:val="009D2614"/>
    <w:rsid w:val="009D3300"/>
    <w:rsid w:val="009D62C3"/>
    <w:rsid w:val="009D6D28"/>
    <w:rsid w:val="009E0669"/>
    <w:rsid w:val="009E067E"/>
    <w:rsid w:val="009E28A2"/>
    <w:rsid w:val="009E35FF"/>
    <w:rsid w:val="009E4072"/>
    <w:rsid w:val="009E4C02"/>
    <w:rsid w:val="009E525A"/>
    <w:rsid w:val="009E66D1"/>
    <w:rsid w:val="009E6877"/>
    <w:rsid w:val="009E7283"/>
    <w:rsid w:val="009E742B"/>
    <w:rsid w:val="009E797B"/>
    <w:rsid w:val="009F091F"/>
    <w:rsid w:val="009F0AB8"/>
    <w:rsid w:val="009F11AB"/>
    <w:rsid w:val="009F1453"/>
    <w:rsid w:val="009F16CB"/>
    <w:rsid w:val="009F2157"/>
    <w:rsid w:val="009F2256"/>
    <w:rsid w:val="009F3ECD"/>
    <w:rsid w:val="009F46A7"/>
    <w:rsid w:val="009F50E1"/>
    <w:rsid w:val="009F5230"/>
    <w:rsid w:val="009F787E"/>
    <w:rsid w:val="00A00314"/>
    <w:rsid w:val="00A00327"/>
    <w:rsid w:val="00A00939"/>
    <w:rsid w:val="00A01CC0"/>
    <w:rsid w:val="00A04265"/>
    <w:rsid w:val="00A05E18"/>
    <w:rsid w:val="00A06428"/>
    <w:rsid w:val="00A0656E"/>
    <w:rsid w:val="00A06808"/>
    <w:rsid w:val="00A06D59"/>
    <w:rsid w:val="00A06F7C"/>
    <w:rsid w:val="00A104DF"/>
    <w:rsid w:val="00A112BB"/>
    <w:rsid w:val="00A12C8A"/>
    <w:rsid w:val="00A153C4"/>
    <w:rsid w:val="00A16867"/>
    <w:rsid w:val="00A16E68"/>
    <w:rsid w:val="00A16FC6"/>
    <w:rsid w:val="00A20BB1"/>
    <w:rsid w:val="00A215D8"/>
    <w:rsid w:val="00A2252F"/>
    <w:rsid w:val="00A22FE6"/>
    <w:rsid w:val="00A23630"/>
    <w:rsid w:val="00A2397A"/>
    <w:rsid w:val="00A2419C"/>
    <w:rsid w:val="00A24F9E"/>
    <w:rsid w:val="00A251A1"/>
    <w:rsid w:val="00A254E0"/>
    <w:rsid w:val="00A2595C"/>
    <w:rsid w:val="00A26B59"/>
    <w:rsid w:val="00A304D9"/>
    <w:rsid w:val="00A322FC"/>
    <w:rsid w:val="00A3290C"/>
    <w:rsid w:val="00A337B7"/>
    <w:rsid w:val="00A33892"/>
    <w:rsid w:val="00A33C2C"/>
    <w:rsid w:val="00A34F0B"/>
    <w:rsid w:val="00A3528E"/>
    <w:rsid w:val="00A374A5"/>
    <w:rsid w:val="00A40561"/>
    <w:rsid w:val="00A4060D"/>
    <w:rsid w:val="00A41256"/>
    <w:rsid w:val="00A41C64"/>
    <w:rsid w:val="00A42A91"/>
    <w:rsid w:val="00A44550"/>
    <w:rsid w:val="00A46652"/>
    <w:rsid w:val="00A4715E"/>
    <w:rsid w:val="00A47DFE"/>
    <w:rsid w:val="00A50796"/>
    <w:rsid w:val="00A51744"/>
    <w:rsid w:val="00A52FA4"/>
    <w:rsid w:val="00A53CB7"/>
    <w:rsid w:val="00A53FA5"/>
    <w:rsid w:val="00A543E4"/>
    <w:rsid w:val="00A54C43"/>
    <w:rsid w:val="00A54E88"/>
    <w:rsid w:val="00A56D8F"/>
    <w:rsid w:val="00A57DC9"/>
    <w:rsid w:val="00A60AFC"/>
    <w:rsid w:val="00A60D72"/>
    <w:rsid w:val="00A63D2E"/>
    <w:rsid w:val="00A64B1D"/>
    <w:rsid w:val="00A65E82"/>
    <w:rsid w:val="00A65EEF"/>
    <w:rsid w:val="00A67A71"/>
    <w:rsid w:val="00A710E8"/>
    <w:rsid w:val="00A72016"/>
    <w:rsid w:val="00A72344"/>
    <w:rsid w:val="00A724C2"/>
    <w:rsid w:val="00A73219"/>
    <w:rsid w:val="00A74F40"/>
    <w:rsid w:val="00A770F3"/>
    <w:rsid w:val="00A77BB6"/>
    <w:rsid w:val="00A80A21"/>
    <w:rsid w:val="00A80F06"/>
    <w:rsid w:val="00A81948"/>
    <w:rsid w:val="00A81BD6"/>
    <w:rsid w:val="00A81E23"/>
    <w:rsid w:val="00A82105"/>
    <w:rsid w:val="00A83B48"/>
    <w:rsid w:val="00A84C66"/>
    <w:rsid w:val="00A850B3"/>
    <w:rsid w:val="00A851BD"/>
    <w:rsid w:val="00A86677"/>
    <w:rsid w:val="00A86D7F"/>
    <w:rsid w:val="00A86F90"/>
    <w:rsid w:val="00A91369"/>
    <w:rsid w:val="00A91F0C"/>
    <w:rsid w:val="00A92E49"/>
    <w:rsid w:val="00A93809"/>
    <w:rsid w:val="00A94D4E"/>
    <w:rsid w:val="00A95FBC"/>
    <w:rsid w:val="00A962ED"/>
    <w:rsid w:val="00A967C1"/>
    <w:rsid w:val="00A971ED"/>
    <w:rsid w:val="00AA0499"/>
    <w:rsid w:val="00AA0FA2"/>
    <w:rsid w:val="00AA1992"/>
    <w:rsid w:val="00AA264F"/>
    <w:rsid w:val="00AA2E15"/>
    <w:rsid w:val="00AA31C1"/>
    <w:rsid w:val="00AA3625"/>
    <w:rsid w:val="00AA4BFD"/>
    <w:rsid w:val="00AA5236"/>
    <w:rsid w:val="00AA59BB"/>
    <w:rsid w:val="00AA59D5"/>
    <w:rsid w:val="00AA5ED1"/>
    <w:rsid w:val="00AA61D6"/>
    <w:rsid w:val="00AA7AF8"/>
    <w:rsid w:val="00AB0B03"/>
    <w:rsid w:val="00AB0C17"/>
    <w:rsid w:val="00AB17DF"/>
    <w:rsid w:val="00AB285D"/>
    <w:rsid w:val="00AB3151"/>
    <w:rsid w:val="00AB397E"/>
    <w:rsid w:val="00AB4000"/>
    <w:rsid w:val="00AB55AB"/>
    <w:rsid w:val="00AB5A20"/>
    <w:rsid w:val="00AB6AF2"/>
    <w:rsid w:val="00AC0A00"/>
    <w:rsid w:val="00AC1575"/>
    <w:rsid w:val="00AC3A51"/>
    <w:rsid w:val="00AC4006"/>
    <w:rsid w:val="00AC6F37"/>
    <w:rsid w:val="00AD22D2"/>
    <w:rsid w:val="00AD3F4D"/>
    <w:rsid w:val="00AD4005"/>
    <w:rsid w:val="00AD52E7"/>
    <w:rsid w:val="00AD7270"/>
    <w:rsid w:val="00AD7556"/>
    <w:rsid w:val="00AD7595"/>
    <w:rsid w:val="00AD7788"/>
    <w:rsid w:val="00AE14D9"/>
    <w:rsid w:val="00AE1D03"/>
    <w:rsid w:val="00AE2476"/>
    <w:rsid w:val="00AE25BA"/>
    <w:rsid w:val="00AE2ACF"/>
    <w:rsid w:val="00AE3945"/>
    <w:rsid w:val="00AE4A43"/>
    <w:rsid w:val="00AE5B0C"/>
    <w:rsid w:val="00AE5B1D"/>
    <w:rsid w:val="00AE7325"/>
    <w:rsid w:val="00AE7AA9"/>
    <w:rsid w:val="00AE7B3F"/>
    <w:rsid w:val="00AF16B4"/>
    <w:rsid w:val="00AF31C8"/>
    <w:rsid w:val="00AF31E3"/>
    <w:rsid w:val="00AF3D9A"/>
    <w:rsid w:val="00AF41BA"/>
    <w:rsid w:val="00AF4918"/>
    <w:rsid w:val="00AF5F6B"/>
    <w:rsid w:val="00AF68BC"/>
    <w:rsid w:val="00B00BFE"/>
    <w:rsid w:val="00B01829"/>
    <w:rsid w:val="00B018D1"/>
    <w:rsid w:val="00B01A9D"/>
    <w:rsid w:val="00B035C6"/>
    <w:rsid w:val="00B046D9"/>
    <w:rsid w:val="00B0571F"/>
    <w:rsid w:val="00B070DA"/>
    <w:rsid w:val="00B0742A"/>
    <w:rsid w:val="00B10782"/>
    <w:rsid w:val="00B1295B"/>
    <w:rsid w:val="00B142DE"/>
    <w:rsid w:val="00B1560E"/>
    <w:rsid w:val="00B1633C"/>
    <w:rsid w:val="00B1697D"/>
    <w:rsid w:val="00B1698C"/>
    <w:rsid w:val="00B17076"/>
    <w:rsid w:val="00B1717A"/>
    <w:rsid w:val="00B212F4"/>
    <w:rsid w:val="00B213D9"/>
    <w:rsid w:val="00B21F10"/>
    <w:rsid w:val="00B22225"/>
    <w:rsid w:val="00B234E4"/>
    <w:rsid w:val="00B23C62"/>
    <w:rsid w:val="00B24D39"/>
    <w:rsid w:val="00B25461"/>
    <w:rsid w:val="00B26D2B"/>
    <w:rsid w:val="00B31285"/>
    <w:rsid w:val="00B32805"/>
    <w:rsid w:val="00B34468"/>
    <w:rsid w:val="00B35ACC"/>
    <w:rsid w:val="00B37291"/>
    <w:rsid w:val="00B378C3"/>
    <w:rsid w:val="00B4242E"/>
    <w:rsid w:val="00B4503E"/>
    <w:rsid w:val="00B459AD"/>
    <w:rsid w:val="00B45D46"/>
    <w:rsid w:val="00B45D8E"/>
    <w:rsid w:val="00B46858"/>
    <w:rsid w:val="00B475FC"/>
    <w:rsid w:val="00B51090"/>
    <w:rsid w:val="00B51443"/>
    <w:rsid w:val="00B543CF"/>
    <w:rsid w:val="00B54752"/>
    <w:rsid w:val="00B54E1C"/>
    <w:rsid w:val="00B563D2"/>
    <w:rsid w:val="00B572F8"/>
    <w:rsid w:val="00B61F6A"/>
    <w:rsid w:val="00B63780"/>
    <w:rsid w:val="00B65183"/>
    <w:rsid w:val="00B65EDB"/>
    <w:rsid w:val="00B6627B"/>
    <w:rsid w:val="00B6685E"/>
    <w:rsid w:val="00B67D8C"/>
    <w:rsid w:val="00B70271"/>
    <w:rsid w:val="00B70DF4"/>
    <w:rsid w:val="00B716AC"/>
    <w:rsid w:val="00B7170B"/>
    <w:rsid w:val="00B717E1"/>
    <w:rsid w:val="00B72B4A"/>
    <w:rsid w:val="00B72B6A"/>
    <w:rsid w:val="00B72E40"/>
    <w:rsid w:val="00B73350"/>
    <w:rsid w:val="00B7335E"/>
    <w:rsid w:val="00B73BDE"/>
    <w:rsid w:val="00B73CD6"/>
    <w:rsid w:val="00B7549B"/>
    <w:rsid w:val="00B75F0F"/>
    <w:rsid w:val="00B769F2"/>
    <w:rsid w:val="00B81EC6"/>
    <w:rsid w:val="00B83F2B"/>
    <w:rsid w:val="00B84027"/>
    <w:rsid w:val="00B84509"/>
    <w:rsid w:val="00B861AC"/>
    <w:rsid w:val="00B864B1"/>
    <w:rsid w:val="00B9031C"/>
    <w:rsid w:val="00B90BA6"/>
    <w:rsid w:val="00B9130D"/>
    <w:rsid w:val="00B92400"/>
    <w:rsid w:val="00B93A07"/>
    <w:rsid w:val="00B94046"/>
    <w:rsid w:val="00B94D24"/>
    <w:rsid w:val="00B95887"/>
    <w:rsid w:val="00B97084"/>
    <w:rsid w:val="00B97E6E"/>
    <w:rsid w:val="00BA05DB"/>
    <w:rsid w:val="00BA0DD9"/>
    <w:rsid w:val="00BA0DDA"/>
    <w:rsid w:val="00BA19B2"/>
    <w:rsid w:val="00BA26B3"/>
    <w:rsid w:val="00BA2C59"/>
    <w:rsid w:val="00BA388B"/>
    <w:rsid w:val="00BA433E"/>
    <w:rsid w:val="00BA5254"/>
    <w:rsid w:val="00BA590C"/>
    <w:rsid w:val="00BA597F"/>
    <w:rsid w:val="00BA6B7F"/>
    <w:rsid w:val="00BA7182"/>
    <w:rsid w:val="00BA71AC"/>
    <w:rsid w:val="00BA77E1"/>
    <w:rsid w:val="00BB12E7"/>
    <w:rsid w:val="00BB1E16"/>
    <w:rsid w:val="00BB1ED9"/>
    <w:rsid w:val="00BB2E55"/>
    <w:rsid w:val="00BB6408"/>
    <w:rsid w:val="00BB6EE1"/>
    <w:rsid w:val="00BC135C"/>
    <w:rsid w:val="00BC14A7"/>
    <w:rsid w:val="00BC199E"/>
    <w:rsid w:val="00BC1DB9"/>
    <w:rsid w:val="00BC3433"/>
    <w:rsid w:val="00BC5F12"/>
    <w:rsid w:val="00BC72AF"/>
    <w:rsid w:val="00BC7742"/>
    <w:rsid w:val="00BC7774"/>
    <w:rsid w:val="00BC78A4"/>
    <w:rsid w:val="00BD091F"/>
    <w:rsid w:val="00BD0E3C"/>
    <w:rsid w:val="00BD11AF"/>
    <w:rsid w:val="00BD2B01"/>
    <w:rsid w:val="00BD2D9E"/>
    <w:rsid w:val="00BD478D"/>
    <w:rsid w:val="00BD4BDB"/>
    <w:rsid w:val="00BD620D"/>
    <w:rsid w:val="00BE1533"/>
    <w:rsid w:val="00BE3032"/>
    <w:rsid w:val="00BE31F7"/>
    <w:rsid w:val="00BE4459"/>
    <w:rsid w:val="00BE655A"/>
    <w:rsid w:val="00BE76E3"/>
    <w:rsid w:val="00BE7B42"/>
    <w:rsid w:val="00BF3744"/>
    <w:rsid w:val="00BF3A92"/>
    <w:rsid w:val="00BF4A1A"/>
    <w:rsid w:val="00BF5223"/>
    <w:rsid w:val="00BF6233"/>
    <w:rsid w:val="00BF6AC6"/>
    <w:rsid w:val="00C00864"/>
    <w:rsid w:val="00C01C02"/>
    <w:rsid w:val="00C023D2"/>
    <w:rsid w:val="00C03DFE"/>
    <w:rsid w:val="00C05C91"/>
    <w:rsid w:val="00C06B37"/>
    <w:rsid w:val="00C073B4"/>
    <w:rsid w:val="00C073CE"/>
    <w:rsid w:val="00C116B0"/>
    <w:rsid w:val="00C11716"/>
    <w:rsid w:val="00C1176F"/>
    <w:rsid w:val="00C16510"/>
    <w:rsid w:val="00C167B2"/>
    <w:rsid w:val="00C172F6"/>
    <w:rsid w:val="00C2209E"/>
    <w:rsid w:val="00C22195"/>
    <w:rsid w:val="00C24347"/>
    <w:rsid w:val="00C273E5"/>
    <w:rsid w:val="00C27FC0"/>
    <w:rsid w:val="00C307B3"/>
    <w:rsid w:val="00C3160A"/>
    <w:rsid w:val="00C32EBB"/>
    <w:rsid w:val="00C3375F"/>
    <w:rsid w:val="00C33796"/>
    <w:rsid w:val="00C338E9"/>
    <w:rsid w:val="00C34605"/>
    <w:rsid w:val="00C347DF"/>
    <w:rsid w:val="00C3680D"/>
    <w:rsid w:val="00C37339"/>
    <w:rsid w:val="00C41A3D"/>
    <w:rsid w:val="00C41D61"/>
    <w:rsid w:val="00C42778"/>
    <w:rsid w:val="00C42B8F"/>
    <w:rsid w:val="00C44A32"/>
    <w:rsid w:val="00C44D63"/>
    <w:rsid w:val="00C45024"/>
    <w:rsid w:val="00C506FD"/>
    <w:rsid w:val="00C50EC8"/>
    <w:rsid w:val="00C52154"/>
    <w:rsid w:val="00C540F1"/>
    <w:rsid w:val="00C547F9"/>
    <w:rsid w:val="00C5530D"/>
    <w:rsid w:val="00C5705A"/>
    <w:rsid w:val="00C5727F"/>
    <w:rsid w:val="00C576E6"/>
    <w:rsid w:val="00C61477"/>
    <w:rsid w:val="00C639E4"/>
    <w:rsid w:val="00C63C61"/>
    <w:rsid w:val="00C65338"/>
    <w:rsid w:val="00C66FFC"/>
    <w:rsid w:val="00C67B0A"/>
    <w:rsid w:val="00C70722"/>
    <w:rsid w:val="00C70855"/>
    <w:rsid w:val="00C70B6A"/>
    <w:rsid w:val="00C72C2D"/>
    <w:rsid w:val="00C7409D"/>
    <w:rsid w:val="00C7469B"/>
    <w:rsid w:val="00C74D1B"/>
    <w:rsid w:val="00C74FB8"/>
    <w:rsid w:val="00C76255"/>
    <w:rsid w:val="00C76377"/>
    <w:rsid w:val="00C767CB"/>
    <w:rsid w:val="00C76A4E"/>
    <w:rsid w:val="00C76FD1"/>
    <w:rsid w:val="00C773A5"/>
    <w:rsid w:val="00C808AF"/>
    <w:rsid w:val="00C816BD"/>
    <w:rsid w:val="00C8204F"/>
    <w:rsid w:val="00C832CD"/>
    <w:rsid w:val="00C83DA4"/>
    <w:rsid w:val="00C84226"/>
    <w:rsid w:val="00C872D0"/>
    <w:rsid w:val="00C876BF"/>
    <w:rsid w:val="00C91B71"/>
    <w:rsid w:val="00C91B81"/>
    <w:rsid w:val="00C91B85"/>
    <w:rsid w:val="00C92A34"/>
    <w:rsid w:val="00C92B08"/>
    <w:rsid w:val="00C9326C"/>
    <w:rsid w:val="00C9697F"/>
    <w:rsid w:val="00C96AD1"/>
    <w:rsid w:val="00C96EB0"/>
    <w:rsid w:val="00C974EB"/>
    <w:rsid w:val="00CA000C"/>
    <w:rsid w:val="00CA025C"/>
    <w:rsid w:val="00CA1551"/>
    <w:rsid w:val="00CA2993"/>
    <w:rsid w:val="00CA36AA"/>
    <w:rsid w:val="00CA4694"/>
    <w:rsid w:val="00CA4A53"/>
    <w:rsid w:val="00CA5531"/>
    <w:rsid w:val="00CA69A6"/>
    <w:rsid w:val="00CA7816"/>
    <w:rsid w:val="00CB06B4"/>
    <w:rsid w:val="00CB1596"/>
    <w:rsid w:val="00CB187C"/>
    <w:rsid w:val="00CB2505"/>
    <w:rsid w:val="00CB4696"/>
    <w:rsid w:val="00CB5634"/>
    <w:rsid w:val="00CB6070"/>
    <w:rsid w:val="00CB74D7"/>
    <w:rsid w:val="00CB77DA"/>
    <w:rsid w:val="00CB7DD5"/>
    <w:rsid w:val="00CC0A22"/>
    <w:rsid w:val="00CC123D"/>
    <w:rsid w:val="00CC2693"/>
    <w:rsid w:val="00CC37D9"/>
    <w:rsid w:val="00CC426A"/>
    <w:rsid w:val="00CC4C15"/>
    <w:rsid w:val="00CC5111"/>
    <w:rsid w:val="00CC5276"/>
    <w:rsid w:val="00CC55EA"/>
    <w:rsid w:val="00CC70EC"/>
    <w:rsid w:val="00CC784B"/>
    <w:rsid w:val="00CD1673"/>
    <w:rsid w:val="00CD1D00"/>
    <w:rsid w:val="00CD1E5C"/>
    <w:rsid w:val="00CD2426"/>
    <w:rsid w:val="00CD31B7"/>
    <w:rsid w:val="00CD32D3"/>
    <w:rsid w:val="00CD333B"/>
    <w:rsid w:val="00CD3DB9"/>
    <w:rsid w:val="00CD50F7"/>
    <w:rsid w:val="00CD51CE"/>
    <w:rsid w:val="00CD770F"/>
    <w:rsid w:val="00CE00E0"/>
    <w:rsid w:val="00CE4342"/>
    <w:rsid w:val="00CE43E4"/>
    <w:rsid w:val="00CE4D72"/>
    <w:rsid w:val="00CE52DB"/>
    <w:rsid w:val="00CE59F5"/>
    <w:rsid w:val="00CE5A68"/>
    <w:rsid w:val="00CE5ABD"/>
    <w:rsid w:val="00CE5EC8"/>
    <w:rsid w:val="00CE6325"/>
    <w:rsid w:val="00CE69B5"/>
    <w:rsid w:val="00CF1AA4"/>
    <w:rsid w:val="00CF1B6F"/>
    <w:rsid w:val="00CF349B"/>
    <w:rsid w:val="00CF7AA4"/>
    <w:rsid w:val="00D019A4"/>
    <w:rsid w:val="00D02490"/>
    <w:rsid w:val="00D02BA1"/>
    <w:rsid w:val="00D03086"/>
    <w:rsid w:val="00D04485"/>
    <w:rsid w:val="00D051B3"/>
    <w:rsid w:val="00D0535C"/>
    <w:rsid w:val="00D054A6"/>
    <w:rsid w:val="00D055FC"/>
    <w:rsid w:val="00D07A6A"/>
    <w:rsid w:val="00D10253"/>
    <w:rsid w:val="00D11C3C"/>
    <w:rsid w:val="00D13244"/>
    <w:rsid w:val="00D1468F"/>
    <w:rsid w:val="00D15DCA"/>
    <w:rsid w:val="00D21EB2"/>
    <w:rsid w:val="00D2424F"/>
    <w:rsid w:val="00D24749"/>
    <w:rsid w:val="00D25A76"/>
    <w:rsid w:val="00D26A4F"/>
    <w:rsid w:val="00D27100"/>
    <w:rsid w:val="00D272F8"/>
    <w:rsid w:val="00D274DD"/>
    <w:rsid w:val="00D30DF2"/>
    <w:rsid w:val="00D31928"/>
    <w:rsid w:val="00D322C1"/>
    <w:rsid w:val="00D326E6"/>
    <w:rsid w:val="00D33042"/>
    <w:rsid w:val="00D337FC"/>
    <w:rsid w:val="00D354C4"/>
    <w:rsid w:val="00D35A6A"/>
    <w:rsid w:val="00D35C49"/>
    <w:rsid w:val="00D35ED4"/>
    <w:rsid w:val="00D4001F"/>
    <w:rsid w:val="00D41CA0"/>
    <w:rsid w:val="00D422DB"/>
    <w:rsid w:val="00D42DED"/>
    <w:rsid w:val="00D43AB4"/>
    <w:rsid w:val="00D43CC0"/>
    <w:rsid w:val="00D443DE"/>
    <w:rsid w:val="00D44517"/>
    <w:rsid w:val="00D45CF4"/>
    <w:rsid w:val="00D463FA"/>
    <w:rsid w:val="00D46EBF"/>
    <w:rsid w:val="00D501F6"/>
    <w:rsid w:val="00D518A1"/>
    <w:rsid w:val="00D54A67"/>
    <w:rsid w:val="00D54DB8"/>
    <w:rsid w:val="00D552A8"/>
    <w:rsid w:val="00D5565C"/>
    <w:rsid w:val="00D55D63"/>
    <w:rsid w:val="00D56825"/>
    <w:rsid w:val="00D57496"/>
    <w:rsid w:val="00D577FD"/>
    <w:rsid w:val="00D62C33"/>
    <w:rsid w:val="00D63F9E"/>
    <w:rsid w:val="00D655DC"/>
    <w:rsid w:val="00D6797C"/>
    <w:rsid w:val="00D67BB4"/>
    <w:rsid w:val="00D7120C"/>
    <w:rsid w:val="00D737B0"/>
    <w:rsid w:val="00D73DAB"/>
    <w:rsid w:val="00D768E8"/>
    <w:rsid w:val="00D76ADA"/>
    <w:rsid w:val="00D76BB8"/>
    <w:rsid w:val="00D77624"/>
    <w:rsid w:val="00D77648"/>
    <w:rsid w:val="00D7778D"/>
    <w:rsid w:val="00D7788E"/>
    <w:rsid w:val="00D77FD5"/>
    <w:rsid w:val="00D81745"/>
    <w:rsid w:val="00D818BC"/>
    <w:rsid w:val="00D8207B"/>
    <w:rsid w:val="00D82086"/>
    <w:rsid w:val="00D8257F"/>
    <w:rsid w:val="00D842A2"/>
    <w:rsid w:val="00D8433D"/>
    <w:rsid w:val="00D844FF"/>
    <w:rsid w:val="00D85342"/>
    <w:rsid w:val="00D85A06"/>
    <w:rsid w:val="00D85D9E"/>
    <w:rsid w:val="00D8644D"/>
    <w:rsid w:val="00D8747A"/>
    <w:rsid w:val="00D90466"/>
    <w:rsid w:val="00D9112B"/>
    <w:rsid w:val="00D915C1"/>
    <w:rsid w:val="00D9171D"/>
    <w:rsid w:val="00D91EF6"/>
    <w:rsid w:val="00D92122"/>
    <w:rsid w:val="00D93999"/>
    <w:rsid w:val="00D957B4"/>
    <w:rsid w:val="00D96119"/>
    <w:rsid w:val="00DA003A"/>
    <w:rsid w:val="00DA00DC"/>
    <w:rsid w:val="00DA0D79"/>
    <w:rsid w:val="00DA2789"/>
    <w:rsid w:val="00DA32AB"/>
    <w:rsid w:val="00DA3C41"/>
    <w:rsid w:val="00DA58EF"/>
    <w:rsid w:val="00DA69DC"/>
    <w:rsid w:val="00DA758A"/>
    <w:rsid w:val="00DB067A"/>
    <w:rsid w:val="00DB08BB"/>
    <w:rsid w:val="00DB0A74"/>
    <w:rsid w:val="00DB0B42"/>
    <w:rsid w:val="00DB1392"/>
    <w:rsid w:val="00DB13C7"/>
    <w:rsid w:val="00DB29FA"/>
    <w:rsid w:val="00DB3DC7"/>
    <w:rsid w:val="00DB46C6"/>
    <w:rsid w:val="00DB4741"/>
    <w:rsid w:val="00DB4B42"/>
    <w:rsid w:val="00DB4D8F"/>
    <w:rsid w:val="00DB5015"/>
    <w:rsid w:val="00DC22EB"/>
    <w:rsid w:val="00DC4338"/>
    <w:rsid w:val="00DC4E42"/>
    <w:rsid w:val="00DC62CA"/>
    <w:rsid w:val="00DC6D17"/>
    <w:rsid w:val="00DD0614"/>
    <w:rsid w:val="00DD125B"/>
    <w:rsid w:val="00DD1A90"/>
    <w:rsid w:val="00DD25A0"/>
    <w:rsid w:val="00DD2A65"/>
    <w:rsid w:val="00DD2AA0"/>
    <w:rsid w:val="00DD2D93"/>
    <w:rsid w:val="00DD3B46"/>
    <w:rsid w:val="00DD4C4F"/>
    <w:rsid w:val="00DD514B"/>
    <w:rsid w:val="00DD5B86"/>
    <w:rsid w:val="00DD72AE"/>
    <w:rsid w:val="00DD747E"/>
    <w:rsid w:val="00DD779A"/>
    <w:rsid w:val="00DD79DF"/>
    <w:rsid w:val="00DE033F"/>
    <w:rsid w:val="00DE0D80"/>
    <w:rsid w:val="00DE1A15"/>
    <w:rsid w:val="00DE1C3C"/>
    <w:rsid w:val="00DE1F1C"/>
    <w:rsid w:val="00DE2765"/>
    <w:rsid w:val="00DE5494"/>
    <w:rsid w:val="00DE6890"/>
    <w:rsid w:val="00DE7EC8"/>
    <w:rsid w:val="00DF14C0"/>
    <w:rsid w:val="00DF1A87"/>
    <w:rsid w:val="00DF2064"/>
    <w:rsid w:val="00DF4719"/>
    <w:rsid w:val="00DF4AB0"/>
    <w:rsid w:val="00DF5CFA"/>
    <w:rsid w:val="00DF6BE8"/>
    <w:rsid w:val="00DF72D0"/>
    <w:rsid w:val="00DF769B"/>
    <w:rsid w:val="00E018FE"/>
    <w:rsid w:val="00E01C28"/>
    <w:rsid w:val="00E02FF9"/>
    <w:rsid w:val="00E0479D"/>
    <w:rsid w:val="00E049B6"/>
    <w:rsid w:val="00E04C14"/>
    <w:rsid w:val="00E05CDE"/>
    <w:rsid w:val="00E064E2"/>
    <w:rsid w:val="00E07754"/>
    <w:rsid w:val="00E07EFD"/>
    <w:rsid w:val="00E07EFE"/>
    <w:rsid w:val="00E07F14"/>
    <w:rsid w:val="00E10ABC"/>
    <w:rsid w:val="00E12FE2"/>
    <w:rsid w:val="00E147C0"/>
    <w:rsid w:val="00E15DBE"/>
    <w:rsid w:val="00E2007C"/>
    <w:rsid w:val="00E226D3"/>
    <w:rsid w:val="00E228D7"/>
    <w:rsid w:val="00E256CB"/>
    <w:rsid w:val="00E2582E"/>
    <w:rsid w:val="00E25B05"/>
    <w:rsid w:val="00E2737F"/>
    <w:rsid w:val="00E2769A"/>
    <w:rsid w:val="00E30F65"/>
    <w:rsid w:val="00E31610"/>
    <w:rsid w:val="00E3283B"/>
    <w:rsid w:val="00E32BD4"/>
    <w:rsid w:val="00E33C62"/>
    <w:rsid w:val="00E3496E"/>
    <w:rsid w:val="00E34C28"/>
    <w:rsid w:val="00E37A0B"/>
    <w:rsid w:val="00E41D08"/>
    <w:rsid w:val="00E41D96"/>
    <w:rsid w:val="00E43E5B"/>
    <w:rsid w:val="00E45033"/>
    <w:rsid w:val="00E4579A"/>
    <w:rsid w:val="00E4626E"/>
    <w:rsid w:val="00E46A8E"/>
    <w:rsid w:val="00E46EEC"/>
    <w:rsid w:val="00E53A0A"/>
    <w:rsid w:val="00E54AE5"/>
    <w:rsid w:val="00E55012"/>
    <w:rsid w:val="00E566C9"/>
    <w:rsid w:val="00E57421"/>
    <w:rsid w:val="00E601BE"/>
    <w:rsid w:val="00E60883"/>
    <w:rsid w:val="00E60BF5"/>
    <w:rsid w:val="00E610E4"/>
    <w:rsid w:val="00E614AF"/>
    <w:rsid w:val="00E62530"/>
    <w:rsid w:val="00E64A33"/>
    <w:rsid w:val="00E656C9"/>
    <w:rsid w:val="00E67364"/>
    <w:rsid w:val="00E678BA"/>
    <w:rsid w:val="00E67AC0"/>
    <w:rsid w:val="00E72A5F"/>
    <w:rsid w:val="00E72E0E"/>
    <w:rsid w:val="00E73B48"/>
    <w:rsid w:val="00E73CD5"/>
    <w:rsid w:val="00E75E2E"/>
    <w:rsid w:val="00E76FB7"/>
    <w:rsid w:val="00E77F59"/>
    <w:rsid w:val="00E80438"/>
    <w:rsid w:val="00E80BF5"/>
    <w:rsid w:val="00E81008"/>
    <w:rsid w:val="00E81CD7"/>
    <w:rsid w:val="00E829CE"/>
    <w:rsid w:val="00E83163"/>
    <w:rsid w:val="00E832CD"/>
    <w:rsid w:val="00E8353F"/>
    <w:rsid w:val="00E84C72"/>
    <w:rsid w:val="00E85E85"/>
    <w:rsid w:val="00E86477"/>
    <w:rsid w:val="00E87045"/>
    <w:rsid w:val="00E8716B"/>
    <w:rsid w:val="00E87D64"/>
    <w:rsid w:val="00E91095"/>
    <w:rsid w:val="00E91E08"/>
    <w:rsid w:val="00E93A12"/>
    <w:rsid w:val="00E94727"/>
    <w:rsid w:val="00E96B69"/>
    <w:rsid w:val="00E9773F"/>
    <w:rsid w:val="00E97883"/>
    <w:rsid w:val="00E97C94"/>
    <w:rsid w:val="00EA0C68"/>
    <w:rsid w:val="00EA2760"/>
    <w:rsid w:val="00EA3D23"/>
    <w:rsid w:val="00EA4398"/>
    <w:rsid w:val="00EA517C"/>
    <w:rsid w:val="00EA60F0"/>
    <w:rsid w:val="00EB01DA"/>
    <w:rsid w:val="00EB05B4"/>
    <w:rsid w:val="00EB1A5F"/>
    <w:rsid w:val="00EB2CA9"/>
    <w:rsid w:val="00EB307E"/>
    <w:rsid w:val="00EB3343"/>
    <w:rsid w:val="00EB49B0"/>
    <w:rsid w:val="00EB5A99"/>
    <w:rsid w:val="00EB6E6C"/>
    <w:rsid w:val="00EC067A"/>
    <w:rsid w:val="00EC1138"/>
    <w:rsid w:val="00EC2E4E"/>
    <w:rsid w:val="00EC2F4F"/>
    <w:rsid w:val="00EC369A"/>
    <w:rsid w:val="00EC38B4"/>
    <w:rsid w:val="00EC4B1A"/>
    <w:rsid w:val="00EC56A0"/>
    <w:rsid w:val="00EC572A"/>
    <w:rsid w:val="00EC65CE"/>
    <w:rsid w:val="00EC78A2"/>
    <w:rsid w:val="00ED0315"/>
    <w:rsid w:val="00ED1123"/>
    <w:rsid w:val="00ED213E"/>
    <w:rsid w:val="00ED228A"/>
    <w:rsid w:val="00ED2775"/>
    <w:rsid w:val="00ED29FB"/>
    <w:rsid w:val="00ED33EA"/>
    <w:rsid w:val="00ED3440"/>
    <w:rsid w:val="00ED3BCF"/>
    <w:rsid w:val="00ED5182"/>
    <w:rsid w:val="00ED63F2"/>
    <w:rsid w:val="00ED7A09"/>
    <w:rsid w:val="00EE0C82"/>
    <w:rsid w:val="00EE2162"/>
    <w:rsid w:val="00EE2C70"/>
    <w:rsid w:val="00EE30CB"/>
    <w:rsid w:val="00EE33FB"/>
    <w:rsid w:val="00EE393B"/>
    <w:rsid w:val="00EE3F6B"/>
    <w:rsid w:val="00EE45D0"/>
    <w:rsid w:val="00EE49C1"/>
    <w:rsid w:val="00EE5120"/>
    <w:rsid w:val="00EE5346"/>
    <w:rsid w:val="00EE54B8"/>
    <w:rsid w:val="00EE5AFB"/>
    <w:rsid w:val="00EE7A45"/>
    <w:rsid w:val="00EF0BDA"/>
    <w:rsid w:val="00EF239F"/>
    <w:rsid w:val="00EF49C4"/>
    <w:rsid w:val="00EF6A73"/>
    <w:rsid w:val="00EF77FD"/>
    <w:rsid w:val="00EF7ADA"/>
    <w:rsid w:val="00EF7D74"/>
    <w:rsid w:val="00F00F80"/>
    <w:rsid w:val="00F01EF7"/>
    <w:rsid w:val="00F044D8"/>
    <w:rsid w:val="00F0503E"/>
    <w:rsid w:val="00F056A3"/>
    <w:rsid w:val="00F058CE"/>
    <w:rsid w:val="00F07394"/>
    <w:rsid w:val="00F07720"/>
    <w:rsid w:val="00F07EC9"/>
    <w:rsid w:val="00F10BF9"/>
    <w:rsid w:val="00F119EB"/>
    <w:rsid w:val="00F12DCF"/>
    <w:rsid w:val="00F1706E"/>
    <w:rsid w:val="00F20C95"/>
    <w:rsid w:val="00F22AEB"/>
    <w:rsid w:val="00F23322"/>
    <w:rsid w:val="00F24967"/>
    <w:rsid w:val="00F24BA1"/>
    <w:rsid w:val="00F251ED"/>
    <w:rsid w:val="00F25667"/>
    <w:rsid w:val="00F26259"/>
    <w:rsid w:val="00F26C7F"/>
    <w:rsid w:val="00F27AC6"/>
    <w:rsid w:val="00F3068B"/>
    <w:rsid w:val="00F31CFE"/>
    <w:rsid w:val="00F32F0E"/>
    <w:rsid w:val="00F340B8"/>
    <w:rsid w:val="00F34C90"/>
    <w:rsid w:val="00F35F26"/>
    <w:rsid w:val="00F37F07"/>
    <w:rsid w:val="00F427F1"/>
    <w:rsid w:val="00F42D72"/>
    <w:rsid w:val="00F43EDD"/>
    <w:rsid w:val="00F43F54"/>
    <w:rsid w:val="00F46054"/>
    <w:rsid w:val="00F46A90"/>
    <w:rsid w:val="00F505B2"/>
    <w:rsid w:val="00F5161F"/>
    <w:rsid w:val="00F529C6"/>
    <w:rsid w:val="00F53A21"/>
    <w:rsid w:val="00F54420"/>
    <w:rsid w:val="00F55931"/>
    <w:rsid w:val="00F55945"/>
    <w:rsid w:val="00F57A60"/>
    <w:rsid w:val="00F60D9D"/>
    <w:rsid w:val="00F60E7E"/>
    <w:rsid w:val="00F610EA"/>
    <w:rsid w:val="00F619AF"/>
    <w:rsid w:val="00F6286B"/>
    <w:rsid w:val="00F63BCA"/>
    <w:rsid w:val="00F64A96"/>
    <w:rsid w:val="00F64B53"/>
    <w:rsid w:val="00F6589F"/>
    <w:rsid w:val="00F65FF5"/>
    <w:rsid w:val="00F66773"/>
    <w:rsid w:val="00F66820"/>
    <w:rsid w:val="00F708F7"/>
    <w:rsid w:val="00F71960"/>
    <w:rsid w:val="00F71ADC"/>
    <w:rsid w:val="00F722B1"/>
    <w:rsid w:val="00F75F90"/>
    <w:rsid w:val="00F77AEB"/>
    <w:rsid w:val="00F80CC1"/>
    <w:rsid w:val="00F81146"/>
    <w:rsid w:val="00F814A7"/>
    <w:rsid w:val="00F82F80"/>
    <w:rsid w:val="00F83267"/>
    <w:rsid w:val="00F837D2"/>
    <w:rsid w:val="00F852D9"/>
    <w:rsid w:val="00F8554B"/>
    <w:rsid w:val="00F85859"/>
    <w:rsid w:val="00F858FA"/>
    <w:rsid w:val="00F907E0"/>
    <w:rsid w:val="00F90B30"/>
    <w:rsid w:val="00F91DE6"/>
    <w:rsid w:val="00F92212"/>
    <w:rsid w:val="00F9221A"/>
    <w:rsid w:val="00F933C8"/>
    <w:rsid w:val="00F93822"/>
    <w:rsid w:val="00F93A9D"/>
    <w:rsid w:val="00F9508C"/>
    <w:rsid w:val="00F97E5B"/>
    <w:rsid w:val="00FA059C"/>
    <w:rsid w:val="00FA28B4"/>
    <w:rsid w:val="00FA2EBB"/>
    <w:rsid w:val="00FA54EA"/>
    <w:rsid w:val="00FA5795"/>
    <w:rsid w:val="00FB0995"/>
    <w:rsid w:val="00FB1364"/>
    <w:rsid w:val="00FB2235"/>
    <w:rsid w:val="00FB35DF"/>
    <w:rsid w:val="00FB3672"/>
    <w:rsid w:val="00FB3C43"/>
    <w:rsid w:val="00FB6773"/>
    <w:rsid w:val="00FB6991"/>
    <w:rsid w:val="00FB6D3D"/>
    <w:rsid w:val="00FC012E"/>
    <w:rsid w:val="00FC1D72"/>
    <w:rsid w:val="00FC2A16"/>
    <w:rsid w:val="00FC3786"/>
    <w:rsid w:val="00FC3F68"/>
    <w:rsid w:val="00FC4A2C"/>
    <w:rsid w:val="00FC4C99"/>
    <w:rsid w:val="00FD043D"/>
    <w:rsid w:val="00FD0AEF"/>
    <w:rsid w:val="00FD1F42"/>
    <w:rsid w:val="00FD23EE"/>
    <w:rsid w:val="00FD2436"/>
    <w:rsid w:val="00FD59BB"/>
    <w:rsid w:val="00FD608B"/>
    <w:rsid w:val="00FD7B74"/>
    <w:rsid w:val="00FE18C2"/>
    <w:rsid w:val="00FE1C51"/>
    <w:rsid w:val="00FE29D0"/>
    <w:rsid w:val="00FE6A7F"/>
    <w:rsid w:val="00FE729F"/>
    <w:rsid w:val="00FE7BBF"/>
    <w:rsid w:val="00FF09B3"/>
    <w:rsid w:val="00FF0BD9"/>
    <w:rsid w:val="00FF216C"/>
    <w:rsid w:val="00FF218B"/>
    <w:rsid w:val="00FF2581"/>
    <w:rsid w:val="00FF2793"/>
    <w:rsid w:val="00FF5814"/>
    <w:rsid w:val="00FF62A4"/>
    <w:rsid w:val="00FF7091"/>
    <w:rsid w:val="00FF7B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1C0B973-7106-4559-A5AC-497621AD21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129D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6264AC"/>
    <w:pPr>
      <w:keepNext/>
      <w:keepLines/>
      <w:widowControl/>
      <w:spacing w:before="340" w:after="330" w:line="578" w:lineRule="auto"/>
      <w:jc w:val="left"/>
      <w:outlineLvl w:val="0"/>
    </w:pPr>
    <w:rPr>
      <w:rFonts w:ascii="宋体" w:eastAsia="宋体" w:hAnsi="宋体" w:cs="宋体"/>
      <w:b/>
      <w:bCs/>
      <w:color w:val="000000"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32010F"/>
    <w:pPr>
      <w:keepNext/>
      <w:keepLines/>
      <w:spacing w:before="260" w:after="260" w:line="416" w:lineRule="auto"/>
      <w:outlineLvl w:val="1"/>
    </w:pPr>
    <w:rPr>
      <w:rFonts w:ascii="Cambria" w:eastAsia="宋体" w:hAnsi="Cambria" w:cs="Times New Roman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AF68B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40F1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sid w:val="006264AC"/>
    <w:rPr>
      <w:rFonts w:ascii="宋体" w:eastAsia="宋体" w:hAnsi="宋体" w:cs="宋体"/>
      <w:b/>
      <w:bCs/>
      <w:color w:val="000000"/>
      <w:kern w:val="44"/>
      <w:sz w:val="44"/>
      <w:szCs w:val="44"/>
    </w:rPr>
  </w:style>
  <w:style w:type="paragraph" w:styleId="a4">
    <w:name w:val="header"/>
    <w:basedOn w:val="a"/>
    <w:link w:val="Char"/>
    <w:uiPriority w:val="99"/>
    <w:unhideWhenUsed/>
    <w:rsid w:val="00E049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049B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049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049B6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6F124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F1242"/>
    <w:rPr>
      <w:sz w:val="18"/>
      <w:szCs w:val="18"/>
    </w:rPr>
  </w:style>
  <w:style w:type="paragraph" w:styleId="a7">
    <w:name w:val="Normal (Web)"/>
    <w:basedOn w:val="a"/>
    <w:uiPriority w:val="99"/>
    <w:unhideWhenUsed/>
    <w:rsid w:val="008609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uiPriority w:val="9"/>
    <w:rsid w:val="00AF68BC"/>
    <w:rPr>
      <w:b/>
      <w:bCs/>
      <w:sz w:val="32"/>
      <w:szCs w:val="32"/>
    </w:rPr>
  </w:style>
  <w:style w:type="paragraph" w:styleId="a8">
    <w:name w:val="Plain Text"/>
    <w:basedOn w:val="a"/>
    <w:link w:val="Char2"/>
    <w:uiPriority w:val="99"/>
    <w:unhideWhenUsed/>
    <w:rsid w:val="00FB3C43"/>
    <w:rPr>
      <w:rFonts w:ascii="宋体" w:eastAsia="宋体" w:hAnsi="Courier New" w:cs="Courier New"/>
      <w:szCs w:val="21"/>
    </w:rPr>
  </w:style>
  <w:style w:type="character" w:customStyle="1" w:styleId="Char2">
    <w:name w:val="纯文本 Char"/>
    <w:basedOn w:val="a0"/>
    <w:link w:val="a8"/>
    <w:uiPriority w:val="99"/>
    <w:rsid w:val="00FB3C43"/>
    <w:rPr>
      <w:rFonts w:ascii="宋体" w:eastAsia="宋体" w:hAnsi="Courier New" w:cs="Courier New"/>
      <w:szCs w:val="21"/>
    </w:rPr>
  </w:style>
  <w:style w:type="character" w:customStyle="1" w:styleId="2Char">
    <w:name w:val="标题 2 Char"/>
    <w:basedOn w:val="a0"/>
    <w:link w:val="2"/>
    <w:uiPriority w:val="9"/>
    <w:rsid w:val="0032010F"/>
    <w:rPr>
      <w:rFonts w:ascii="Cambria" w:eastAsia="宋体" w:hAnsi="Cambria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354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BB7C8E-34AD-4F7B-A114-68FF6AE30D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</Pages>
  <Words>121</Words>
  <Characters>696</Characters>
  <Application>Microsoft Office Word</Application>
  <DocSecurity>0</DocSecurity>
  <Lines>5</Lines>
  <Paragraphs>1</Paragraphs>
  <ScaleCrop>false</ScaleCrop>
  <Company/>
  <LinksUpToDate>false</LinksUpToDate>
  <CharactersWithSpaces>816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雷雪梅</dc:creator>
  <cp:keywords/>
  <dc:description/>
  <cp:lastModifiedBy>XYSD</cp:lastModifiedBy>
  <cp:revision>158</cp:revision>
  <cp:lastPrinted>2021-10-11T07:02:00Z</cp:lastPrinted>
  <dcterms:created xsi:type="dcterms:W3CDTF">2021-10-11T02:23:00Z</dcterms:created>
  <dcterms:modified xsi:type="dcterms:W3CDTF">2023-05-09T03:28:00Z</dcterms:modified>
</cp:coreProperties>
</file>