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D383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北京市公安局门头沟分局关于</w:t>
      </w:r>
    </w:p>
    <w:p w14:paraId="080250F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门头沟区关于在G108辅线对重型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载货汽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车采取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trike w:val="0"/>
          <w:dstrike w:val="0"/>
          <w:sz w:val="44"/>
          <w:szCs w:val="44"/>
          <w:shd w:val="clear" w:color="auto" w:fill="auto"/>
        </w:rPr>
        <w:t>交通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管理措施的通告（征求意见稿）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》的起草说明</w:t>
      </w:r>
      <w:bookmarkEnd w:id="0"/>
    </w:p>
    <w:p w14:paraId="22A4FF8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</w:pPr>
    </w:p>
    <w:p w14:paraId="6E4BF4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一、起草背景</w:t>
      </w:r>
    </w:p>
    <w:p w14:paraId="45E7F6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G108 辅线门头沟段是连接门头沟城区与西部山区的重要通道，道路技术等级为山区二级公路，该路苛萝坨桥西口至南村路口（公路养护桩号：K6+750~K14+670）区间全长约 8km。近年来，随着全民健身、休闲旅游的兴起，该路段因其挑战性的爬坡、优美的山林景观和临近著名古迹戒台寺，吸引了大量骑行爱好者和自驾游客，在社交媒体上迅速走红，已成为京津冀地区知名的“骑行打卡圣地”和“网红山路”，其功能已从纯粹的“交通通道”转变为“交通与旅游休闲并重”的复合型道路。</w:t>
      </w:r>
    </w:p>
    <w:p w14:paraId="4206C8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然而，重型货车的通行与此新功能产生了冲突，道路安全风险、交通秩序管理、景区的环境等均受到了更大的挑战，同时也降低了游客的体验和当地居民的生活质量。为落实门头沟区生态涵养区功能定位，提升大气环境质量，预防和减少交通事故发生，确保交通秩序安全畅通，提高人民群众出行的幸福指数，门头沟区拟对 G108 辅线（苛萝坨桥西口至南村路口路段）重型货车进行分时段限行。</w:t>
      </w:r>
    </w:p>
    <w:p w14:paraId="33DCF4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二、起草工作过程</w:t>
      </w:r>
    </w:p>
    <w:p w14:paraId="50D566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为确定G108辅线（苛萝坨桥西口至南村路口路段）重型货车进行分时段限行的可行性，我局特委托北京国道通公路设计研究院股份有限公司通过门头沟区 G108 辅线（苛萝坨桥西口至南村路口）区间的道路环境、交通特征、货车禁行方案措施、社会公众问卷调查的论证分析，确定本项目 G108 辅线（苛萝坨桥西口至南村路口）采取分时段重型货车限行管理措施方案可行，符合北京市的战略定位，门头沟区的生态涵养区功能定位，有利于提升潭柘旅游景区的大气环境质量和旅游品质，有利于提升 G108 辅线（苛萝坨桥西口至南村路口）的交通秩序安全畅通，有利于提高群众出行的幸福指数和游客的体验感。现我局制定了《门头沟区关于在G108辅线对重型载货汽车采取交通管理措施的通告（征求意见稿）》向社会公示，广泛征求社会各界意见。</w:t>
      </w:r>
    </w:p>
    <w:p w14:paraId="4E34AD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三、法律依据</w:t>
      </w:r>
    </w:p>
    <w:p w14:paraId="00F85C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依据《中华人民共和国道路交通安全法》第三十九条：公安机关交通管理部门根据道路和交通流量的具体情况，可以对机动车、非机动车、行人采取疏导、限制通行、禁止通行等措施。遇有大型群众性活动、大范围施工等情况，需要采取限制交通的措施，或者作出与公众的道路交通活动直接有关的决定，应当提前向社会公告。</w:t>
      </w:r>
    </w:p>
    <w:p w14:paraId="5E2A44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四、其他需要说明的情况</w:t>
      </w:r>
    </w:p>
    <w:p w14:paraId="5BD944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现我局制定的《门头沟区关于在G108辅线对重型载货汽车采取交通管理措施的通告（征求意见稿）》不存在政策创新和与上位法、上位政策不尽一致的内容。</w:t>
      </w:r>
    </w:p>
    <w:p w14:paraId="46DD36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5ADE48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4160" w:firstLineChars="13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北京市公安局门头沟分局</w:t>
      </w:r>
    </w:p>
    <w:p w14:paraId="58CDE38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4800" w:firstLineChars="15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2025年9月19日</w:t>
      </w:r>
    </w:p>
    <w:p w14:paraId="3D979E5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5FE487-A189-4E51-B481-2D6CE608EC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F1358DD-0CE3-45F5-9734-4F0913193F7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CA59C0D-F7C9-4719-AA32-57D43AE4F084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4285D6E4-AAE1-48AA-9A37-90AFCDE476E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AB23ECAC-48B4-4529-8DE4-82C7FB0D9C5B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B5F486F2-DB8D-4A65-93A9-402FB42D770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47F40"/>
    <w:rsid w:val="5884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2025-09-19T03:45:00Z</dcterms:created>
  <dc:creator>Mint1398171869</dc:creator>
  <cp:lastModifiedBy>Mint1398171869</cp:lastModifiedBy>
  <dcterms:modified xsi:type="dcterms:W3CDTF">2025-09-19T03:46:08Z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5A92344D428E466CBE8E621D77002421_11</vt:lpwstr>
  </property>
  <property fmtid="{D5CDD505-2E9C-101B-9397-08002B2CF9AE}" pid="4" name="KSOTemplateDocerSaveRecord">
    <vt:lpwstr>eyJoZGlkIjoiMDdmNjUwM2Y1NDNmOWE2YzU2MTgyNGU5OGRlNTRlMDciLCJ1c2VySWQiOiIxNDYxNjAxNCJ9</vt:lpwstr>
  </property>
</Properties>
</file>